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91654" w:rsidRPr="003959F6" w:rsidRDefault="00F91654" w:rsidP="00F91654">
      <w:pPr>
        <w:jc w:val="center"/>
        <w:rPr>
          <w:rFonts w:asciiTheme="minorEastAsia" w:hAnsiTheme="minorEastAsia"/>
          <w:b/>
          <w:sz w:val="28"/>
        </w:rPr>
      </w:pPr>
      <w:r w:rsidRPr="003959F6">
        <w:rPr>
          <w:rFonts w:asciiTheme="minorEastAsia" w:hAnsiTheme="minorEastAsia" w:hint="eastAsia"/>
          <w:b/>
          <w:sz w:val="28"/>
        </w:rPr>
        <w:t>教育部新文科研究与改革实践项目</w:t>
      </w:r>
      <w:r w:rsidR="00B40C77">
        <w:rPr>
          <w:rFonts w:asciiTheme="minorEastAsia" w:hAnsiTheme="minorEastAsia" w:hint="eastAsia"/>
          <w:b/>
          <w:sz w:val="28"/>
        </w:rPr>
        <w:t>名单</w:t>
      </w:r>
    </w:p>
    <w:p w:rsidR="00F91654" w:rsidRPr="006A4F84" w:rsidRDefault="00F91654" w:rsidP="006A4F84">
      <w:pPr>
        <w:spacing w:line="360" w:lineRule="auto"/>
        <w:ind w:firstLineChars="150" w:firstLine="420"/>
        <w:rPr>
          <w:rFonts w:asciiTheme="minorEastAsia" w:hAnsiTheme="minorEastAsia"/>
          <w:sz w:val="28"/>
          <w:szCs w:val="28"/>
        </w:rPr>
      </w:pPr>
    </w:p>
    <w:tbl>
      <w:tblPr>
        <w:tblW w:w="5252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18"/>
        <w:gridCol w:w="1009"/>
        <w:gridCol w:w="2363"/>
        <w:gridCol w:w="3746"/>
        <w:gridCol w:w="1016"/>
      </w:tblGrid>
      <w:tr w:rsidR="005F0A47" w:rsidRPr="006C4145" w:rsidTr="00B53393">
        <w:trPr>
          <w:trHeight w:val="567"/>
          <w:jc w:val="center"/>
        </w:trPr>
        <w:tc>
          <w:tcPr>
            <w:tcW w:w="445" w:type="pct"/>
            <w:vAlign w:val="center"/>
          </w:tcPr>
          <w:p w:rsidR="005F0A47" w:rsidRPr="006C4145" w:rsidRDefault="005F0A47" w:rsidP="00AE27AF">
            <w:pPr>
              <w:ind w:right="361"/>
              <w:jc w:val="right"/>
              <w:rPr>
                <w:rFonts w:ascii="仿宋" w:eastAsia="仿宋" w:hAnsi="仿宋"/>
                <w:b/>
                <w:sz w:val="24"/>
              </w:rPr>
            </w:pPr>
            <w:r w:rsidRPr="006C4145">
              <w:rPr>
                <w:rFonts w:ascii="仿宋" w:eastAsia="仿宋" w:hAnsi="仿宋" w:hint="eastAsia"/>
                <w:b/>
                <w:sz w:val="24"/>
              </w:rPr>
              <w:t>序号</w:t>
            </w:r>
          </w:p>
        </w:tc>
        <w:tc>
          <w:tcPr>
            <w:tcW w:w="567" w:type="pct"/>
            <w:vAlign w:val="center"/>
          </w:tcPr>
          <w:p w:rsidR="005F0A47" w:rsidRPr="006C4145" w:rsidRDefault="005F0A47" w:rsidP="004E06D8">
            <w:pPr>
              <w:jc w:val="center"/>
              <w:rPr>
                <w:rFonts w:ascii="仿宋" w:eastAsia="仿宋" w:hAnsi="仿宋"/>
                <w:b/>
                <w:sz w:val="24"/>
              </w:rPr>
            </w:pPr>
            <w:r>
              <w:rPr>
                <w:rFonts w:ascii="仿宋" w:eastAsia="仿宋" w:hAnsi="仿宋" w:hint="eastAsia"/>
                <w:b/>
                <w:sz w:val="24"/>
              </w:rPr>
              <w:t>部门</w:t>
            </w:r>
          </w:p>
        </w:tc>
        <w:tc>
          <w:tcPr>
            <w:tcW w:w="1323" w:type="pct"/>
          </w:tcPr>
          <w:p w:rsidR="005F0A47" w:rsidRPr="006C4145" w:rsidRDefault="005F0A47" w:rsidP="004E06D8">
            <w:pPr>
              <w:jc w:val="center"/>
              <w:rPr>
                <w:rFonts w:ascii="仿宋" w:eastAsia="仿宋" w:hAnsi="仿宋"/>
                <w:b/>
                <w:sz w:val="24"/>
              </w:rPr>
            </w:pPr>
            <w:r>
              <w:rPr>
                <w:rFonts w:ascii="仿宋" w:eastAsia="仿宋" w:hAnsi="仿宋" w:hint="eastAsia"/>
                <w:b/>
                <w:sz w:val="24"/>
              </w:rPr>
              <w:t>项目类型</w:t>
            </w:r>
          </w:p>
        </w:tc>
        <w:tc>
          <w:tcPr>
            <w:tcW w:w="2095" w:type="pct"/>
            <w:vAlign w:val="center"/>
          </w:tcPr>
          <w:p w:rsidR="005F0A47" w:rsidRPr="006C4145" w:rsidRDefault="005F0A47" w:rsidP="004E06D8">
            <w:pPr>
              <w:jc w:val="center"/>
              <w:rPr>
                <w:rFonts w:ascii="仿宋" w:eastAsia="仿宋" w:hAnsi="仿宋"/>
                <w:b/>
                <w:sz w:val="24"/>
              </w:rPr>
            </w:pPr>
            <w:r w:rsidRPr="006C4145">
              <w:rPr>
                <w:rFonts w:ascii="仿宋" w:eastAsia="仿宋" w:hAnsi="仿宋" w:hint="eastAsia"/>
                <w:b/>
                <w:sz w:val="24"/>
              </w:rPr>
              <w:t>项目名称</w:t>
            </w:r>
          </w:p>
        </w:tc>
        <w:tc>
          <w:tcPr>
            <w:tcW w:w="570" w:type="pct"/>
            <w:vAlign w:val="center"/>
          </w:tcPr>
          <w:p w:rsidR="005F0A47" w:rsidRPr="006C4145" w:rsidRDefault="005F0A47" w:rsidP="004E06D8">
            <w:pPr>
              <w:jc w:val="center"/>
              <w:rPr>
                <w:rFonts w:ascii="仿宋" w:eastAsia="仿宋" w:hAnsi="仿宋"/>
                <w:b/>
                <w:sz w:val="24"/>
              </w:rPr>
            </w:pPr>
            <w:r w:rsidRPr="006C4145">
              <w:rPr>
                <w:rFonts w:ascii="仿宋" w:eastAsia="仿宋" w:hAnsi="仿宋" w:hint="eastAsia"/>
                <w:b/>
                <w:sz w:val="24"/>
              </w:rPr>
              <w:t>项目负责人</w:t>
            </w:r>
          </w:p>
        </w:tc>
      </w:tr>
      <w:tr w:rsidR="005F0A47" w:rsidTr="00B53393">
        <w:trPr>
          <w:trHeight w:val="567"/>
          <w:jc w:val="center"/>
        </w:trPr>
        <w:tc>
          <w:tcPr>
            <w:tcW w:w="445" w:type="pct"/>
            <w:vAlign w:val="center"/>
          </w:tcPr>
          <w:p w:rsidR="005F0A47" w:rsidRPr="003959F6" w:rsidRDefault="005F0A47" w:rsidP="004E06D8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3959F6">
              <w:rPr>
                <w:rFonts w:asciiTheme="minorEastAsia" w:hAnsiTheme="minorEastAsia" w:hint="eastAsia"/>
                <w:sz w:val="24"/>
                <w:szCs w:val="24"/>
              </w:rPr>
              <w:t>1</w:t>
            </w:r>
          </w:p>
        </w:tc>
        <w:tc>
          <w:tcPr>
            <w:tcW w:w="567" w:type="pct"/>
            <w:vAlign w:val="center"/>
          </w:tcPr>
          <w:p w:rsidR="005F0A47" w:rsidRPr="003959F6" w:rsidRDefault="005F0A47" w:rsidP="004E06D8">
            <w:pPr>
              <w:rPr>
                <w:rFonts w:asciiTheme="minorEastAsia" w:hAnsiTheme="minorEastAsia"/>
                <w:sz w:val="24"/>
                <w:szCs w:val="24"/>
              </w:rPr>
            </w:pPr>
            <w:r w:rsidRPr="003959F6">
              <w:rPr>
                <w:rFonts w:asciiTheme="minorEastAsia" w:hAnsiTheme="minorEastAsia" w:hint="eastAsia"/>
                <w:sz w:val="24"/>
                <w:szCs w:val="24"/>
              </w:rPr>
              <w:t>会计学</w:t>
            </w:r>
            <w:r w:rsidR="00B53393">
              <w:rPr>
                <w:rFonts w:asciiTheme="minorEastAsia" w:hAnsiTheme="minorEastAsia" w:hint="eastAsia"/>
                <w:sz w:val="24"/>
                <w:szCs w:val="24"/>
              </w:rPr>
              <w:t xml:space="preserve"> </w:t>
            </w:r>
            <w:r w:rsidRPr="003959F6">
              <w:rPr>
                <w:rFonts w:asciiTheme="minorEastAsia" w:hAnsiTheme="minorEastAsia" w:hint="eastAsia"/>
                <w:sz w:val="24"/>
                <w:szCs w:val="24"/>
              </w:rPr>
              <w:t>院</w:t>
            </w:r>
          </w:p>
        </w:tc>
        <w:tc>
          <w:tcPr>
            <w:tcW w:w="1323" w:type="pct"/>
          </w:tcPr>
          <w:p w:rsidR="005F0A47" w:rsidRPr="003959F6" w:rsidRDefault="003E049A" w:rsidP="004E06D8">
            <w:pPr>
              <w:widowControl/>
              <w:jc w:val="left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  <w:r w:rsidRPr="003E049A">
              <w:rPr>
                <w:rFonts w:asciiTheme="minorEastAsia" w:hAnsiTheme="minorEastAsia" w:hint="eastAsia"/>
                <w:color w:val="000000"/>
                <w:sz w:val="24"/>
                <w:szCs w:val="24"/>
              </w:rPr>
              <w:t>新时代文科专业结构优化研究与实践</w:t>
            </w:r>
          </w:p>
        </w:tc>
        <w:tc>
          <w:tcPr>
            <w:tcW w:w="2095" w:type="pct"/>
            <w:vAlign w:val="center"/>
          </w:tcPr>
          <w:p w:rsidR="005F0A47" w:rsidRPr="003959F6" w:rsidRDefault="005F0A47" w:rsidP="004E06D8">
            <w:pPr>
              <w:widowControl/>
              <w:jc w:val="left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  <w:r w:rsidRPr="003959F6">
              <w:rPr>
                <w:rFonts w:asciiTheme="minorEastAsia" w:hAnsiTheme="minorEastAsia" w:hint="eastAsia"/>
                <w:color w:val="000000"/>
                <w:sz w:val="24"/>
                <w:szCs w:val="24"/>
              </w:rPr>
              <w:t>数智时代会计与财务管理专业人才培养创新研究与实践</w:t>
            </w:r>
          </w:p>
        </w:tc>
        <w:tc>
          <w:tcPr>
            <w:tcW w:w="570" w:type="pct"/>
            <w:vAlign w:val="center"/>
          </w:tcPr>
          <w:p w:rsidR="005F0A47" w:rsidRPr="003959F6" w:rsidRDefault="005F0A47" w:rsidP="004E06D8">
            <w:pPr>
              <w:widowControl/>
              <w:jc w:val="center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  <w:r w:rsidRPr="003959F6">
              <w:rPr>
                <w:rFonts w:asciiTheme="minorEastAsia" w:hAnsiTheme="minorEastAsia" w:hint="eastAsia"/>
                <w:color w:val="000000"/>
                <w:sz w:val="24"/>
                <w:szCs w:val="24"/>
              </w:rPr>
              <w:t>陈信元</w:t>
            </w:r>
          </w:p>
        </w:tc>
      </w:tr>
      <w:tr w:rsidR="00B53393" w:rsidTr="00B53393">
        <w:trPr>
          <w:trHeight w:val="567"/>
          <w:jc w:val="center"/>
        </w:trPr>
        <w:tc>
          <w:tcPr>
            <w:tcW w:w="445" w:type="pct"/>
            <w:vAlign w:val="center"/>
          </w:tcPr>
          <w:p w:rsidR="00B53393" w:rsidRPr="003959F6" w:rsidRDefault="00B53393" w:rsidP="005F6A9B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2</w:t>
            </w:r>
          </w:p>
        </w:tc>
        <w:tc>
          <w:tcPr>
            <w:tcW w:w="567" w:type="pct"/>
            <w:vAlign w:val="center"/>
          </w:tcPr>
          <w:p w:rsidR="00B53393" w:rsidRPr="003959F6" w:rsidRDefault="00B53393" w:rsidP="005F6A9B">
            <w:pPr>
              <w:rPr>
                <w:rFonts w:asciiTheme="minorEastAsia" w:hAnsiTheme="minorEastAsia"/>
                <w:sz w:val="24"/>
                <w:szCs w:val="24"/>
              </w:rPr>
            </w:pPr>
            <w:r w:rsidRPr="003959F6">
              <w:rPr>
                <w:rFonts w:asciiTheme="minorEastAsia" w:hAnsiTheme="minorEastAsia" w:hint="eastAsia"/>
                <w:sz w:val="24"/>
                <w:szCs w:val="24"/>
              </w:rPr>
              <w:t>经济学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 xml:space="preserve"> </w:t>
            </w:r>
            <w:r w:rsidRPr="003959F6">
              <w:rPr>
                <w:rFonts w:asciiTheme="minorEastAsia" w:hAnsiTheme="minorEastAsia" w:hint="eastAsia"/>
                <w:sz w:val="24"/>
                <w:szCs w:val="24"/>
              </w:rPr>
              <w:t>院</w:t>
            </w:r>
          </w:p>
        </w:tc>
        <w:tc>
          <w:tcPr>
            <w:tcW w:w="1323" w:type="pct"/>
          </w:tcPr>
          <w:p w:rsidR="00B53393" w:rsidRPr="003959F6" w:rsidRDefault="00B53393" w:rsidP="005F6A9B">
            <w:pPr>
              <w:rPr>
                <w:rFonts w:asciiTheme="minorEastAsia" w:hAnsiTheme="minorEastAsia"/>
                <w:color w:val="000000"/>
                <w:sz w:val="24"/>
                <w:szCs w:val="24"/>
              </w:rPr>
            </w:pPr>
            <w:r w:rsidRPr="00B53393">
              <w:rPr>
                <w:rFonts w:asciiTheme="minorEastAsia" w:hAnsiTheme="minorEastAsia" w:hint="eastAsia"/>
                <w:color w:val="000000"/>
                <w:sz w:val="24"/>
                <w:szCs w:val="24"/>
              </w:rPr>
              <w:t>基础学科拔尖创新人才培养创新与实践</w:t>
            </w:r>
          </w:p>
        </w:tc>
        <w:tc>
          <w:tcPr>
            <w:tcW w:w="2095" w:type="pct"/>
            <w:vAlign w:val="center"/>
          </w:tcPr>
          <w:p w:rsidR="00B53393" w:rsidRPr="003959F6" w:rsidRDefault="00B53393" w:rsidP="005F6A9B">
            <w:pPr>
              <w:rPr>
                <w:rFonts w:asciiTheme="minorEastAsia" w:hAnsiTheme="minorEastAsia"/>
                <w:color w:val="000000"/>
                <w:sz w:val="24"/>
                <w:szCs w:val="24"/>
              </w:rPr>
            </w:pPr>
            <w:r w:rsidRPr="003959F6">
              <w:rPr>
                <w:rFonts w:asciiTheme="minorEastAsia" w:hAnsiTheme="minorEastAsia" w:hint="eastAsia"/>
                <w:color w:val="000000"/>
                <w:sz w:val="24"/>
                <w:szCs w:val="24"/>
              </w:rPr>
              <w:t>基础学科拔尖创新人才培养创新与实践</w:t>
            </w:r>
          </w:p>
        </w:tc>
        <w:tc>
          <w:tcPr>
            <w:tcW w:w="570" w:type="pct"/>
            <w:vAlign w:val="center"/>
          </w:tcPr>
          <w:p w:rsidR="00B53393" w:rsidRPr="003959F6" w:rsidRDefault="00B53393" w:rsidP="005F6A9B">
            <w:pPr>
              <w:jc w:val="center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  <w:r w:rsidRPr="003959F6">
              <w:rPr>
                <w:rFonts w:asciiTheme="minorEastAsia" w:hAnsiTheme="minorEastAsia" w:hint="eastAsia"/>
                <w:color w:val="000000"/>
                <w:sz w:val="24"/>
                <w:szCs w:val="24"/>
              </w:rPr>
              <w:t>周亚虹</w:t>
            </w:r>
          </w:p>
        </w:tc>
      </w:tr>
      <w:tr w:rsidR="00B53393" w:rsidTr="00B53393">
        <w:trPr>
          <w:trHeight w:val="567"/>
          <w:jc w:val="center"/>
        </w:trPr>
        <w:tc>
          <w:tcPr>
            <w:tcW w:w="445" w:type="pct"/>
            <w:vAlign w:val="center"/>
          </w:tcPr>
          <w:p w:rsidR="00B53393" w:rsidRPr="003959F6" w:rsidRDefault="00B53393" w:rsidP="009032D6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3959F6">
              <w:rPr>
                <w:rFonts w:asciiTheme="minorEastAsia" w:hAnsiTheme="minorEastAsia" w:hint="eastAsia"/>
                <w:sz w:val="24"/>
                <w:szCs w:val="24"/>
              </w:rPr>
              <w:t>3</w:t>
            </w:r>
          </w:p>
        </w:tc>
        <w:tc>
          <w:tcPr>
            <w:tcW w:w="567" w:type="pct"/>
            <w:vAlign w:val="center"/>
          </w:tcPr>
          <w:p w:rsidR="00B53393" w:rsidRPr="003959F6" w:rsidRDefault="00B53393" w:rsidP="009032D6">
            <w:pPr>
              <w:rPr>
                <w:rFonts w:asciiTheme="minorEastAsia" w:hAnsiTheme="minorEastAsia"/>
                <w:sz w:val="24"/>
                <w:szCs w:val="24"/>
              </w:rPr>
            </w:pPr>
            <w:r w:rsidRPr="003959F6">
              <w:rPr>
                <w:rFonts w:asciiTheme="minorEastAsia" w:hAnsiTheme="minorEastAsia" w:hint="eastAsia"/>
                <w:sz w:val="24"/>
                <w:szCs w:val="24"/>
              </w:rPr>
              <w:t>研究生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 xml:space="preserve"> </w:t>
            </w:r>
            <w:r w:rsidRPr="003959F6">
              <w:rPr>
                <w:rFonts w:asciiTheme="minorEastAsia" w:hAnsiTheme="minorEastAsia" w:hint="eastAsia"/>
                <w:sz w:val="24"/>
                <w:szCs w:val="24"/>
              </w:rPr>
              <w:t>院</w:t>
            </w:r>
          </w:p>
        </w:tc>
        <w:tc>
          <w:tcPr>
            <w:tcW w:w="1323" w:type="pct"/>
          </w:tcPr>
          <w:p w:rsidR="00B53393" w:rsidRPr="003959F6" w:rsidRDefault="00B53393" w:rsidP="009032D6">
            <w:pPr>
              <w:rPr>
                <w:rFonts w:asciiTheme="minorEastAsia" w:hAnsiTheme="minorEastAsia"/>
                <w:color w:val="000000"/>
                <w:sz w:val="24"/>
                <w:szCs w:val="24"/>
              </w:rPr>
            </w:pPr>
            <w:r w:rsidRPr="003E049A">
              <w:rPr>
                <w:rFonts w:asciiTheme="minorEastAsia" w:hAnsiTheme="minorEastAsia" w:hint="eastAsia"/>
                <w:color w:val="000000"/>
                <w:sz w:val="24"/>
                <w:szCs w:val="24"/>
              </w:rPr>
              <w:t>高素质涉外人才培养创新与实践</w:t>
            </w:r>
          </w:p>
        </w:tc>
        <w:tc>
          <w:tcPr>
            <w:tcW w:w="2095" w:type="pct"/>
            <w:vAlign w:val="center"/>
          </w:tcPr>
          <w:p w:rsidR="00B53393" w:rsidRPr="003959F6" w:rsidRDefault="00B53393" w:rsidP="009032D6">
            <w:pPr>
              <w:rPr>
                <w:rFonts w:asciiTheme="minorEastAsia" w:hAnsiTheme="minorEastAsia"/>
                <w:color w:val="000000"/>
                <w:sz w:val="24"/>
                <w:szCs w:val="24"/>
              </w:rPr>
            </w:pPr>
            <w:r w:rsidRPr="003959F6">
              <w:rPr>
                <w:rFonts w:asciiTheme="minorEastAsia" w:hAnsiTheme="minorEastAsia" w:hint="eastAsia"/>
                <w:color w:val="000000"/>
                <w:sz w:val="24"/>
                <w:szCs w:val="24"/>
              </w:rPr>
              <w:t>基于交叉复合与产教融合的财经类国际组织人才培养模式改革</w:t>
            </w:r>
          </w:p>
        </w:tc>
        <w:tc>
          <w:tcPr>
            <w:tcW w:w="570" w:type="pct"/>
            <w:vAlign w:val="center"/>
          </w:tcPr>
          <w:p w:rsidR="00B53393" w:rsidRPr="003959F6" w:rsidRDefault="00B53393" w:rsidP="009032D6">
            <w:pPr>
              <w:jc w:val="center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  <w:r w:rsidRPr="003959F6">
              <w:rPr>
                <w:rFonts w:asciiTheme="minorEastAsia" w:hAnsiTheme="minorEastAsia" w:hint="eastAsia"/>
                <w:color w:val="000000"/>
                <w:sz w:val="24"/>
                <w:szCs w:val="24"/>
              </w:rPr>
              <w:t>姚玲珍</w:t>
            </w:r>
          </w:p>
        </w:tc>
      </w:tr>
      <w:tr w:rsidR="00B53393" w:rsidTr="00B53393">
        <w:trPr>
          <w:trHeight w:val="567"/>
          <w:jc w:val="center"/>
        </w:trPr>
        <w:tc>
          <w:tcPr>
            <w:tcW w:w="445" w:type="pct"/>
            <w:vAlign w:val="center"/>
          </w:tcPr>
          <w:p w:rsidR="00B53393" w:rsidRPr="003959F6" w:rsidRDefault="00B53393" w:rsidP="00C23AC6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4</w:t>
            </w:r>
          </w:p>
        </w:tc>
        <w:tc>
          <w:tcPr>
            <w:tcW w:w="567" w:type="pct"/>
            <w:vAlign w:val="center"/>
          </w:tcPr>
          <w:p w:rsidR="00B53393" w:rsidRPr="003959F6" w:rsidRDefault="00B53393" w:rsidP="00C23AC6">
            <w:pPr>
              <w:rPr>
                <w:rFonts w:asciiTheme="minorEastAsia" w:hAnsiTheme="minorEastAsia"/>
                <w:sz w:val="24"/>
                <w:szCs w:val="24"/>
              </w:rPr>
            </w:pPr>
            <w:r w:rsidRPr="003959F6">
              <w:rPr>
                <w:rFonts w:asciiTheme="minorEastAsia" w:hAnsiTheme="minorEastAsia" w:hint="eastAsia"/>
                <w:sz w:val="24"/>
                <w:szCs w:val="24"/>
              </w:rPr>
              <w:t>创业学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 xml:space="preserve"> </w:t>
            </w:r>
            <w:r w:rsidRPr="003959F6">
              <w:rPr>
                <w:rFonts w:asciiTheme="minorEastAsia" w:hAnsiTheme="minorEastAsia" w:hint="eastAsia"/>
                <w:sz w:val="24"/>
                <w:szCs w:val="24"/>
              </w:rPr>
              <w:t>院</w:t>
            </w:r>
          </w:p>
        </w:tc>
        <w:tc>
          <w:tcPr>
            <w:tcW w:w="1323" w:type="pct"/>
          </w:tcPr>
          <w:p w:rsidR="00B53393" w:rsidRPr="003959F6" w:rsidRDefault="00B53393" w:rsidP="00C23AC6">
            <w:pPr>
              <w:rPr>
                <w:rFonts w:asciiTheme="minorEastAsia" w:hAnsiTheme="minorEastAsia"/>
                <w:color w:val="000000"/>
                <w:sz w:val="24"/>
                <w:szCs w:val="24"/>
              </w:rPr>
            </w:pPr>
            <w:r w:rsidRPr="00B53393">
              <w:rPr>
                <w:rFonts w:asciiTheme="minorEastAsia" w:hAnsiTheme="minorEastAsia" w:hint="eastAsia"/>
                <w:color w:val="000000"/>
                <w:sz w:val="24"/>
                <w:szCs w:val="24"/>
              </w:rPr>
              <w:t>新文科创新创业教育与实践</w:t>
            </w:r>
          </w:p>
        </w:tc>
        <w:tc>
          <w:tcPr>
            <w:tcW w:w="2095" w:type="pct"/>
            <w:vAlign w:val="center"/>
          </w:tcPr>
          <w:p w:rsidR="00B53393" w:rsidRPr="003959F6" w:rsidRDefault="00B53393" w:rsidP="00C23AC6">
            <w:pPr>
              <w:rPr>
                <w:rFonts w:asciiTheme="minorEastAsia" w:hAnsiTheme="minorEastAsia"/>
                <w:color w:val="000000"/>
                <w:sz w:val="24"/>
                <w:szCs w:val="24"/>
              </w:rPr>
            </w:pPr>
            <w:r w:rsidRPr="003959F6">
              <w:rPr>
                <w:rFonts w:asciiTheme="minorEastAsia" w:hAnsiTheme="minorEastAsia" w:hint="eastAsia"/>
                <w:color w:val="000000"/>
                <w:sz w:val="24"/>
                <w:szCs w:val="24"/>
              </w:rPr>
              <w:t>数智时代新文科创新创业教育体系与平台建设</w:t>
            </w:r>
          </w:p>
        </w:tc>
        <w:tc>
          <w:tcPr>
            <w:tcW w:w="570" w:type="pct"/>
            <w:vAlign w:val="center"/>
          </w:tcPr>
          <w:p w:rsidR="00B53393" w:rsidRPr="003959F6" w:rsidRDefault="00B53393" w:rsidP="00C23AC6">
            <w:pPr>
              <w:jc w:val="center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  <w:r w:rsidRPr="003959F6">
              <w:rPr>
                <w:rFonts w:asciiTheme="minorEastAsia" w:hAnsiTheme="minorEastAsia" w:hint="eastAsia"/>
                <w:color w:val="000000"/>
                <w:sz w:val="24"/>
                <w:szCs w:val="24"/>
              </w:rPr>
              <w:t>刘志阳</w:t>
            </w:r>
          </w:p>
        </w:tc>
      </w:tr>
      <w:tr w:rsidR="00B53393" w:rsidTr="00B53393">
        <w:trPr>
          <w:trHeight w:val="567"/>
          <w:jc w:val="center"/>
        </w:trPr>
        <w:tc>
          <w:tcPr>
            <w:tcW w:w="445" w:type="pct"/>
            <w:vAlign w:val="center"/>
          </w:tcPr>
          <w:p w:rsidR="00B53393" w:rsidRPr="003959F6" w:rsidRDefault="00B53393" w:rsidP="006531C4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5</w:t>
            </w:r>
          </w:p>
        </w:tc>
        <w:tc>
          <w:tcPr>
            <w:tcW w:w="567" w:type="pct"/>
            <w:vAlign w:val="center"/>
          </w:tcPr>
          <w:p w:rsidR="00B53393" w:rsidRPr="003959F6" w:rsidRDefault="00B53393" w:rsidP="006531C4">
            <w:pPr>
              <w:rPr>
                <w:rFonts w:asciiTheme="minorEastAsia" w:hAnsiTheme="minorEastAsia"/>
                <w:sz w:val="24"/>
                <w:szCs w:val="24"/>
              </w:rPr>
            </w:pPr>
            <w:r w:rsidRPr="003959F6">
              <w:rPr>
                <w:rFonts w:asciiTheme="minorEastAsia" w:hAnsiTheme="minorEastAsia" w:hint="eastAsia"/>
                <w:sz w:val="24"/>
                <w:szCs w:val="24"/>
              </w:rPr>
              <w:t>数学学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 xml:space="preserve"> </w:t>
            </w:r>
            <w:r w:rsidRPr="003959F6">
              <w:rPr>
                <w:rFonts w:asciiTheme="minorEastAsia" w:hAnsiTheme="minorEastAsia" w:hint="eastAsia"/>
                <w:sz w:val="24"/>
                <w:szCs w:val="24"/>
              </w:rPr>
              <w:t>院</w:t>
            </w:r>
          </w:p>
        </w:tc>
        <w:tc>
          <w:tcPr>
            <w:tcW w:w="1323" w:type="pct"/>
          </w:tcPr>
          <w:p w:rsidR="00B53393" w:rsidRPr="003959F6" w:rsidRDefault="00B53393" w:rsidP="006531C4">
            <w:pPr>
              <w:rPr>
                <w:rFonts w:asciiTheme="minorEastAsia" w:hAnsiTheme="minorEastAsia"/>
                <w:color w:val="000000"/>
                <w:sz w:val="24"/>
                <w:szCs w:val="24"/>
              </w:rPr>
            </w:pPr>
            <w:r w:rsidRPr="00B53393">
              <w:rPr>
                <w:rFonts w:asciiTheme="minorEastAsia" w:hAnsiTheme="minorEastAsia" w:hint="eastAsia"/>
                <w:color w:val="000000"/>
                <w:sz w:val="24"/>
                <w:szCs w:val="24"/>
              </w:rPr>
              <w:t>融合现代信息技术的教师教学方法创新与实践</w:t>
            </w:r>
          </w:p>
        </w:tc>
        <w:tc>
          <w:tcPr>
            <w:tcW w:w="2095" w:type="pct"/>
            <w:vAlign w:val="center"/>
          </w:tcPr>
          <w:p w:rsidR="00B53393" w:rsidRPr="003959F6" w:rsidRDefault="00B53393" w:rsidP="006531C4">
            <w:pPr>
              <w:rPr>
                <w:rFonts w:asciiTheme="minorEastAsia" w:hAnsiTheme="minorEastAsia"/>
                <w:color w:val="000000"/>
                <w:sz w:val="24"/>
                <w:szCs w:val="24"/>
              </w:rPr>
            </w:pPr>
            <w:r w:rsidRPr="003959F6">
              <w:rPr>
                <w:rFonts w:asciiTheme="minorEastAsia" w:hAnsiTheme="minorEastAsia" w:hint="eastAsia"/>
                <w:color w:val="000000"/>
                <w:sz w:val="24"/>
                <w:szCs w:val="24"/>
              </w:rPr>
              <w:t>面向拔尖</w:t>
            </w:r>
            <w:r w:rsidR="00AA26BF">
              <w:rPr>
                <w:rFonts w:asciiTheme="minorEastAsia" w:hAnsiTheme="minorEastAsia" w:hint="eastAsia"/>
                <w:color w:val="000000"/>
                <w:sz w:val="24"/>
                <w:szCs w:val="24"/>
              </w:rPr>
              <w:t>财经</w:t>
            </w:r>
            <w:r w:rsidRPr="003959F6">
              <w:rPr>
                <w:rFonts w:asciiTheme="minorEastAsia" w:hAnsiTheme="minorEastAsia" w:hint="eastAsia"/>
                <w:color w:val="000000"/>
                <w:sz w:val="24"/>
                <w:szCs w:val="24"/>
              </w:rPr>
              <w:t>人才培养的“数智驱动 文理融合”数学课程体系优化与实践</w:t>
            </w:r>
          </w:p>
        </w:tc>
        <w:tc>
          <w:tcPr>
            <w:tcW w:w="570" w:type="pct"/>
            <w:vAlign w:val="center"/>
          </w:tcPr>
          <w:p w:rsidR="00B53393" w:rsidRPr="003959F6" w:rsidRDefault="00B53393" w:rsidP="006531C4">
            <w:pPr>
              <w:jc w:val="center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  <w:r w:rsidRPr="003959F6">
              <w:rPr>
                <w:rFonts w:asciiTheme="minorEastAsia" w:hAnsiTheme="minorEastAsia" w:hint="eastAsia"/>
                <w:color w:val="000000"/>
                <w:sz w:val="24"/>
                <w:szCs w:val="24"/>
              </w:rPr>
              <w:t>徐  飞</w:t>
            </w:r>
          </w:p>
        </w:tc>
      </w:tr>
    </w:tbl>
    <w:p w:rsidR="00830C38" w:rsidRPr="00342468" w:rsidRDefault="00830C38" w:rsidP="00342468">
      <w:pPr>
        <w:spacing w:line="360" w:lineRule="auto"/>
        <w:ind w:firstLineChars="200" w:firstLine="480"/>
        <w:rPr>
          <w:rFonts w:asciiTheme="minorEastAsia" w:hAnsiTheme="minorEastAsia"/>
          <w:sz w:val="24"/>
          <w:szCs w:val="28"/>
        </w:rPr>
      </w:pPr>
      <w:bookmarkStart w:id="0" w:name="_GoBack"/>
      <w:bookmarkEnd w:id="0"/>
    </w:p>
    <w:sectPr w:rsidR="00830C38" w:rsidRPr="0034246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A40F0" w:rsidRDefault="007A40F0" w:rsidP="00B40C77">
      <w:r>
        <w:separator/>
      </w:r>
    </w:p>
  </w:endnote>
  <w:endnote w:type="continuationSeparator" w:id="0">
    <w:p w:rsidR="007A40F0" w:rsidRDefault="007A40F0" w:rsidP="00B40C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A40F0" w:rsidRDefault="007A40F0" w:rsidP="00B40C77">
      <w:r>
        <w:separator/>
      </w:r>
    </w:p>
  </w:footnote>
  <w:footnote w:type="continuationSeparator" w:id="0">
    <w:p w:rsidR="007A40F0" w:rsidRDefault="007A40F0" w:rsidP="00B40C7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1654"/>
    <w:rsid w:val="001776AC"/>
    <w:rsid w:val="002F3359"/>
    <w:rsid w:val="00342468"/>
    <w:rsid w:val="003959F6"/>
    <w:rsid w:val="003E049A"/>
    <w:rsid w:val="005F0A47"/>
    <w:rsid w:val="00607F3E"/>
    <w:rsid w:val="006A4F84"/>
    <w:rsid w:val="006B3A2B"/>
    <w:rsid w:val="007A40F0"/>
    <w:rsid w:val="00804406"/>
    <w:rsid w:val="00830C38"/>
    <w:rsid w:val="0094784B"/>
    <w:rsid w:val="00AA26BF"/>
    <w:rsid w:val="00AE27AF"/>
    <w:rsid w:val="00B40C77"/>
    <w:rsid w:val="00B53393"/>
    <w:rsid w:val="00E24CCC"/>
    <w:rsid w:val="00EE0C10"/>
    <w:rsid w:val="00F916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E207249A-9F11-4779-B6A3-87B62C2039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830C38"/>
    <w:rPr>
      <w:b/>
      <w:bCs/>
    </w:rPr>
  </w:style>
  <w:style w:type="paragraph" w:styleId="a4">
    <w:name w:val="header"/>
    <w:basedOn w:val="a"/>
    <w:link w:val="Char"/>
    <w:uiPriority w:val="99"/>
    <w:unhideWhenUsed/>
    <w:rsid w:val="00B40C7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B40C77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B40C7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B40C77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47</Words>
  <Characters>272</Characters>
  <Application>Microsoft Office Word</Application>
  <DocSecurity>0</DocSecurity>
  <Lines>2</Lines>
  <Paragraphs>1</Paragraphs>
  <ScaleCrop>false</ScaleCrop>
  <Company>Microsoft</Company>
  <LinksUpToDate>false</LinksUpToDate>
  <CharactersWithSpaces>318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何丽</cp:lastModifiedBy>
  <cp:revision>2</cp:revision>
  <dcterms:created xsi:type="dcterms:W3CDTF">2022-07-31T05:49:00Z</dcterms:created>
  <dcterms:modified xsi:type="dcterms:W3CDTF">2022-07-31T05:49:00Z</dcterms:modified>
</cp:coreProperties>
</file>