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F3704" w14:textId="77777777" w:rsidR="003B6F2B" w:rsidRDefault="003B6F2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eastAsia="方正小标宋简体" w:cs="方正小标宋简体" w:hint="eastAsia"/>
          <w:b/>
          <w:bCs w:val="0"/>
          <w:sz w:val="36"/>
          <w:szCs w:val="36"/>
        </w:rPr>
        <w:t>附件</w:t>
      </w:r>
      <w:r>
        <w:rPr>
          <w:rFonts w:eastAsia="方正小标宋简体" w:cs="方正小标宋简体" w:hint="eastAsia"/>
          <w:b/>
          <w:bCs w:val="0"/>
          <w:sz w:val="36"/>
          <w:szCs w:val="36"/>
        </w:rPr>
        <w:t>2</w:t>
      </w:r>
      <w:r>
        <w:rPr>
          <w:rFonts w:eastAsia="方正小标宋简体" w:cs="方正小标宋简体" w:hint="eastAsia"/>
          <w:b/>
          <w:bCs w:val="0"/>
          <w:sz w:val="36"/>
          <w:szCs w:val="36"/>
        </w:rPr>
        <w:t>：</w:t>
      </w:r>
      <w:r>
        <w:rPr>
          <w:rFonts w:eastAsia="方正小标宋简体" w:cs="方正小标宋简体" w:hint="eastAsia"/>
          <w:b/>
          <w:bCs w:val="0"/>
          <w:sz w:val="36"/>
          <w:szCs w:val="36"/>
        </w:rPr>
        <w:t>“文明岗”“文明窗口”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（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依法治校特色专项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）</w:t>
      </w:r>
    </w:p>
    <w:p w14:paraId="7E9EAD33" w14:textId="30AE7064" w:rsidR="007A392E" w:rsidRDefault="003B6F2B">
      <w:pPr>
        <w:spacing w:line="560" w:lineRule="exact"/>
        <w:jc w:val="center"/>
        <w:rPr>
          <w:rFonts w:eastAsia="方正小标宋简体" w:cs="方正小标宋简体"/>
          <w:b/>
          <w:bCs w:val="0"/>
          <w:sz w:val="36"/>
          <w:szCs w:val="36"/>
        </w:rPr>
      </w:pPr>
      <w:bookmarkStart w:id="0" w:name="_GoBack"/>
      <w:bookmarkEnd w:id="0"/>
      <w:r>
        <w:rPr>
          <w:rFonts w:eastAsia="方正小标宋简体" w:cs="方正小标宋简体" w:hint="eastAsia"/>
          <w:b/>
          <w:bCs w:val="0"/>
          <w:sz w:val="36"/>
          <w:szCs w:val="36"/>
        </w:rPr>
        <w:t>考评内容及标准</w:t>
      </w:r>
    </w:p>
    <w:p w14:paraId="323077A8" w14:textId="77777777" w:rsidR="007A392E" w:rsidRDefault="007A392E">
      <w:pPr>
        <w:spacing w:line="560" w:lineRule="exact"/>
        <w:ind w:firstLineChars="200" w:firstLine="600"/>
        <w:rPr>
          <w:b/>
          <w:bCs w:val="0"/>
        </w:rPr>
      </w:pPr>
    </w:p>
    <w:p w14:paraId="012D9534" w14:textId="77777777" w:rsidR="007A392E" w:rsidRDefault="003B6F2B">
      <w:pPr>
        <w:spacing w:line="560" w:lineRule="exact"/>
        <w:ind w:firstLineChars="200" w:firstLine="600"/>
        <w:rPr>
          <w:b/>
          <w:bCs w:val="0"/>
        </w:rPr>
      </w:pPr>
      <w:r>
        <w:rPr>
          <w:rFonts w:hint="eastAsia"/>
          <w:b/>
          <w:bCs w:val="0"/>
        </w:rPr>
        <w:t>一</w:t>
      </w:r>
      <w:r>
        <w:rPr>
          <w:rFonts w:hint="eastAsia"/>
          <w:b/>
          <w:bCs w:val="0"/>
        </w:rPr>
        <w:t>、依法治校</w:t>
      </w:r>
      <w:r>
        <w:rPr>
          <w:rFonts w:hint="eastAsia"/>
          <w:b/>
          <w:bCs w:val="0"/>
        </w:rPr>
        <w:t>特色“文明岗”评选标准（总分</w:t>
      </w:r>
      <w:r>
        <w:rPr>
          <w:rFonts w:hint="eastAsia"/>
          <w:b/>
          <w:bCs w:val="0"/>
        </w:rPr>
        <w:t>100</w:t>
      </w:r>
      <w:r>
        <w:rPr>
          <w:rFonts w:hint="eastAsia"/>
          <w:b/>
          <w:bCs w:val="0"/>
        </w:rPr>
        <w:t>分，其中基础标准</w:t>
      </w:r>
      <w:r>
        <w:rPr>
          <w:rFonts w:hint="eastAsia"/>
          <w:b/>
          <w:bCs w:val="0"/>
        </w:rPr>
        <w:t>60</w:t>
      </w:r>
      <w:r>
        <w:rPr>
          <w:rFonts w:hint="eastAsia"/>
          <w:b/>
          <w:bCs w:val="0"/>
        </w:rPr>
        <w:t>分，特色标准</w:t>
      </w:r>
      <w:r>
        <w:rPr>
          <w:rFonts w:hint="eastAsia"/>
          <w:b/>
          <w:bCs w:val="0"/>
        </w:rPr>
        <w:t>40</w:t>
      </w:r>
      <w:r>
        <w:rPr>
          <w:rFonts w:hint="eastAsia"/>
          <w:b/>
          <w:bCs w:val="0"/>
        </w:rPr>
        <w:t>分）</w:t>
      </w:r>
    </w:p>
    <w:p w14:paraId="3D11B0F8" w14:textId="77777777" w:rsidR="007A392E" w:rsidRDefault="003B6F2B">
      <w:pPr>
        <w:spacing w:line="560" w:lineRule="exact"/>
        <w:ind w:firstLineChars="200" w:firstLine="600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</w:rPr>
        <w:t>一</w:t>
      </w:r>
      <w:r>
        <w:rPr>
          <w:rFonts w:hint="eastAsia"/>
          <w:b/>
          <w:bCs w:val="0"/>
        </w:rPr>
        <w:t>）</w:t>
      </w:r>
      <w:r>
        <w:rPr>
          <w:rFonts w:hint="eastAsia"/>
          <w:b/>
          <w:bCs w:val="0"/>
        </w:rPr>
        <w:t>基础标准（参照学校“文明岗”考评内容）</w:t>
      </w:r>
    </w:p>
    <w:p w14:paraId="7D35C839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1. </w:t>
      </w:r>
      <w:r>
        <w:rPr>
          <w:rFonts w:hint="eastAsia"/>
        </w:rPr>
        <w:t>爱岗敬业遵章守纪（</w:t>
      </w:r>
      <w:r>
        <w:rPr>
          <w:rFonts w:hint="eastAsia"/>
        </w:rPr>
        <w:t>21</w:t>
      </w:r>
      <w:r>
        <w:rPr>
          <w:rFonts w:hint="eastAsia"/>
        </w:rPr>
        <w:t>分）：热爱本职工作，熟悉岗位相关法律法规和学校规章制度；工作认真负责，无推诿扯皮现象，业绩突出；办事公道、诚实守信，严守工作纪律。</w:t>
      </w:r>
    </w:p>
    <w:p w14:paraId="5033B70C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2. </w:t>
      </w:r>
      <w:r>
        <w:rPr>
          <w:rFonts w:hint="eastAsia"/>
        </w:rPr>
        <w:t>规范管理提高效率（</w:t>
      </w:r>
      <w:r>
        <w:rPr>
          <w:rFonts w:hint="eastAsia"/>
        </w:rPr>
        <w:t>18</w:t>
      </w:r>
      <w:r>
        <w:rPr>
          <w:rFonts w:hint="eastAsia"/>
        </w:rPr>
        <w:t>分）：明确岗位工作流程和职责边界，严格按程序办事；主动接受师生监督，公开工作相关政策依据和结果；熟练运用信息化手段提升工作效率。</w:t>
      </w:r>
    </w:p>
    <w:p w14:paraId="4E1D5321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3. </w:t>
      </w:r>
      <w:r>
        <w:rPr>
          <w:rFonts w:hint="eastAsia"/>
        </w:rPr>
        <w:t>文明语言礼貌待人（</w:t>
      </w:r>
      <w:r>
        <w:rPr>
          <w:rFonts w:hint="eastAsia"/>
        </w:rPr>
        <w:t>12</w:t>
      </w:r>
      <w:r>
        <w:rPr>
          <w:rFonts w:hint="eastAsia"/>
        </w:rPr>
        <w:t>分）：接待师生主动热情、态度和蔼，使用文明用语和普通话；着装整洁大方，树立良好服务形象。</w:t>
      </w:r>
    </w:p>
    <w:p w14:paraId="58AB9BE1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4. </w:t>
      </w:r>
      <w:r>
        <w:rPr>
          <w:rFonts w:hint="eastAsia"/>
        </w:rPr>
        <w:t>团结互助卫生达标（</w:t>
      </w:r>
      <w:r>
        <w:rPr>
          <w:rFonts w:hint="eastAsia"/>
        </w:rPr>
        <w:t>9</w:t>
      </w:r>
      <w:r>
        <w:rPr>
          <w:rFonts w:hint="eastAsia"/>
        </w:rPr>
        <w:t>分）：团结同事，发扬团队精神；保持办公区域整洁有序。</w:t>
      </w:r>
    </w:p>
    <w:p w14:paraId="2A1C0DCF" w14:textId="77777777" w:rsidR="007A392E" w:rsidRDefault="003B6F2B">
      <w:pPr>
        <w:spacing w:line="560" w:lineRule="exact"/>
        <w:ind w:firstLineChars="200" w:firstLine="600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</w:rPr>
        <w:t>二</w:t>
      </w:r>
      <w:r>
        <w:rPr>
          <w:rFonts w:hint="eastAsia"/>
          <w:b/>
          <w:bCs w:val="0"/>
        </w:rPr>
        <w:t>）</w:t>
      </w:r>
      <w:r>
        <w:rPr>
          <w:rFonts w:hint="eastAsia"/>
          <w:b/>
          <w:bCs w:val="0"/>
        </w:rPr>
        <w:t>特色标准（</w:t>
      </w:r>
      <w:r>
        <w:rPr>
          <w:rFonts w:hint="eastAsia"/>
          <w:b/>
          <w:bCs w:val="0"/>
        </w:rPr>
        <w:t>依法治校</w:t>
      </w:r>
      <w:r>
        <w:rPr>
          <w:rFonts w:hint="eastAsia"/>
          <w:b/>
          <w:bCs w:val="0"/>
        </w:rPr>
        <w:t>专项要求）</w:t>
      </w:r>
    </w:p>
    <w:p w14:paraId="2CA4CFFD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1. </w:t>
      </w:r>
      <w:r>
        <w:rPr>
          <w:rFonts w:hint="eastAsia"/>
        </w:rPr>
        <w:t>法治素养过硬（</w:t>
      </w:r>
      <w:r>
        <w:rPr>
          <w:rFonts w:hint="eastAsia"/>
        </w:rPr>
        <w:t>10</w:t>
      </w:r>
      <w:r>
        <w:rPr>
          <w:rFonts w:hint="eastAsia"/>
        </w:rPr>
        <w:t>分）：熟练掌握与岗位相关的法律法规、教育政策及学校章程制度；积极参加学校组织的法治培训和学习活动，每年</w:t>
      </w:r>
      <w:r>
        <w:rPr>
          <w:rFonts w:hint="eastAsia"/>
        </w:rPr>
        <w:t>累计学时达标；具备运用法治思维解决实际问题的能力。</w:t>
      </w:r>
    </w:p>
    <w:p w14:paraId="3B3A3518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2. </w:t>
      </w:r>
      <w:r>
        <w:rPr>
          <w:rFonts w:hint="eastAsia"/>
        </w:rPr>
        <w:t>依法履职规范（</w:t>
      </w:r>
      <w:r>
        <w:rPr>
          <w:rFonts w:hint="eastAsia"/>
        </w:rPr>
        <w:t>10</w:t>
      </w:r>
      <w:r>
        <w:rPr>
          <w:rFonts w:hint="eastAsia"/>
        </w:rPr>
        <w:t>分）：严格按照法律法规和学校制度开展工作，无违法违规履职行为；涉及师生权益的工作事项，充分保障相关方知情权、参与权和救济权；岗位工作合规审查到位，</w:t>
      </w:r>
      <w:r>
        <w:rPr>
          <w:rFonts w:hint="eastAsia"/>
        </w:rPr>
        <w:lastRenderedPageBreak/>
        <w:t>无法律风险隐患。</w:t>
      </w:r>
    </w:p>
    <w:p w14:paraId="614B3832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3. </w:t>
      </w:r>
      <w:r>
        <w:rPr>
          <w:rFonts w:hint="eastAsia"/>
        </w:rPr>
        <w:t>法治宣传</w:t>
      </w:r>
      <w:r>
        <w:rPr>
          <w:rFonts w:hint="eastAsia"/>
        </w:rPr>
        <w:t>到位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分）：积极向师生宣传宪法、民法典、教育法等相关法律法规及学校章程制度；结合岗位实际开展法治咨询、政策解读等服务；主动营造岗位周边法治文化氛围。</w:t>
      </w:r>
    </w:p>
    <w:p w14:paraId="21347066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4. </w:t>
      </w:r>
      <w:r>
        <w:rPr>
          <w:rFonts w:hint="eastAsia"/>
        </w:rPr>
        <w:t>示范作用突出（</w:t>
      </w:r>
      <w:r>
        <w:rPr>
          <w:rFonts w:hint="eastAsia"/>
        </w:rPr>
        <w:t>10</w:t>
      </w:r>
      <w:r>
        <w:rPr>
          <w:rFonts w:hint="eastAsia"/>
        </w:rPr>
        <w:t>分）：在法治实践中形成可复制的工作方法或案例；积极参与学校法治建设相关工作，提出合理化建议并被采纳；师生对其法治服务满意度高，无相关投诉或负面评价。</w:t>
      </w:r>
    </w:p>
    <w:p w14:paraId="2688E4BC" w14:textId="77777777" w:rsidR="007A392E" w:rsidRDefault="007A392E">
      <w:pPr>
        <w:spacing w:line="560" w:lineRule="exact"/>
        <w:ind w:firstLineChars="200" w:firstLine="600"/>
        <w:rPr>
          <w:b/>
          <w:bCs w:val="0"/>
        </w:rPr>
      </w:pPr>
    </w:p>
    <w:p w14:paraId="3D36F512" w14:textId="77777777" w:rsidR="007A392E" w:rsidRDefault="003B6F2B">
      <w:pPr>
        <w:spacing w:line="560" w:lineRule="exact"/>
        <w:ind w:firstLineChars="200" w:firstLine="600"/>
        <w:rPr>
          <w:b/>
          <w:bCs w:val="0"/>
        </w:rPr>
      </w:pPr>
      <w:r>
        <w:rPr>
          <w:rFonts w:hint="eastAsia"/>
          <w:b/>
          <w:bCs w:val="0"/>
        </w:rPr>
        <w:t>二</w:t>
      </w:r>
      <w:r>
        <w:rPr>
          <w:rFonts w:hint="eastAsia"/>
          <w:b/>
          <w:bCs w:val="0"/>
        </w:rPr>
        <w:t>、依法治校</w:t>
      </w:r>
      <w:r>
        <w:rPr>
          <w:rFonts w:hint="eastAsia"/>
          <w:b/>
          <w:bCs w:val="0"/>
        </w:rPr>
        <w:t>特色“文明窗口”评选标准（总分</w:t>
      </w:r>
      <w:r>
        <w:rPr>
          <w:rFonts w:hint="eastAsia"/>
          <w:b/>
          <w:bCs w:val="0"/>
        </w:rPr>
        <w:t>100</w:t>
      </w:r>
      <w:r>
        <w:rPr>
          <w:rFonts w:hint="eastAsia"/>
          <w:b/>
          <w:bCs w:val="0"/>
        </w:rPr>
        <w:t>分，其中基础标准</w:t>
      </w:r>
      <w:r>
        <w:rPr>
          <w:rFonts w:hint="eastAsia"/>
          <w:b/>
          <w:bCs w:val="0"/>
        </w:rPr>
        <w:t>60</w:t>
      </w:r>
      <w:r>
        <w:rPr>
          <w:rFonts w:hint="eastAsia"/>
          <w:b/>
          <w:bCs w:val="0"/>
        </w:rPr>
        <w:t>分，特色标准</w:t>
      </w:r>
      <w:r>
        <w:rPr>
          <w:rFonts w:hint="eastAsia"/>
          <w:b/>
          <w:bCs w:val="0"/>
        </w:rPr>
        <w:t>40</w:t>
      </w:r>
      <w:r>
        <w:rPr>
          <w:rFonts w:hint="eastAsia"/>
          <w:b/>
          <w:bCs w:val="0"/>
        </w:rPr>
        <w:t>分）</w:t>
      </w:r>
    </w:p>
    <w:p w14:paraId="2434C2C5" w14:textId="77777777" w:rsidR="007A392E" w:rsidRDefault="003B6F2B">
      <w:pPr>
        <w:spacing w:line="560" w:lineRule="exact"/>
        <w:ind w:firstLineChars="200" w:firstLine="600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</w:rPr>
        <w:t>一</w:t>
      </w:r>
      <w:r>
        <w:rPr>
          <w:rFonts w:hint="eastAsia"/>
          <w:b/>
          <w:bCs w:val="0"/>
        </w:rPr>
        <w:t>）</w:t>
      </w:r>
      <w:r>
        <w:rPr>
          <w:rFonts w:hint="eastAsia"/>
          <w:b/>
          <w:bCs w:val="0"/>
        </w:rPr>
        <w:t>基础标准（参照学校“文明窗口”考评内容）</w:t>
      </w:r>
    </w:p>
    <w:p w14:paraId="006CC8B9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1. </w:t>
      </w:r>
      <w:r>
        <w:rPr>
          <w:rFonts w:hint="eastAsia"/>
        </w:rPr>
        <w:t>爱岗敬业遵章守纪（</w:t>
      </w:r>
      <w:r>
        <w:rPr>
          <w:rFonts w:hint="eastAsia"/>
        </w:rPr>
        <w:t>21</w:t>
      </w:r>
      <w:r>
        <w:rPr>
          <w:rFonts w:hint="eastAsia"/>
        </w:rPr>
        <w:t>分）：团队成员热爱本职工作，注重业务学习和修养提升；工作认真负责，协作高效，业绩显著；严格遵守学校各项规章制度和劳动纪律。</w:t>
      </w:r>
    </w:p>
    <w:p w14:paraId="7AB8FA7C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2. </w:t>
      </w:r>
      <w:r>
        <w:rPr>
          <w:rFonts w:hint="eastAsia"/>
        </w:rPr>
        <w:t>规范管理提高效率（</w:t>
      </w:r>
      <w:r>
        <w:rPr>
          <w:rFonts w:hint="eastAsia"/>
        </w:rPr>
        <w:t>18</w:t>
      </w:r>
      <w:r>
        <w:rPr>
          <w:rFonts w:hint="eastAsia"/>
        </w:rPr>
        <w:t>分）：建立健全窗口工作流</w:t>
      </w:r>
      <w:r>
        <w:rPr>
          <w:rFonts w:hint="eastAsia"/>
        </w:rPr>
        <w:t>程和岗位职责体系；坚持校务公开，主动听取师生意见，接受监督评议；熟练运用办公自动化等信息化管理手段。</w:t>
      </w:r>
    </w:p>
    <w:p w14:paraId="68013813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3. </w:t>
      </w:r>
      <w:r>
        <w:rPr>
          <w:rFonts w:hint="eastAsia"/>
        </w:rPr>
        <w:t>文明语言礼貌待人（</w:t>
      </w:r>
      <w:r>
        <w:rPr>
          <w:rFonts w:hint="eastAsia"/>
        </w:rPr>
        <w:t>12</w:t>
      </w:r>
      <w:r>
        <w:rPr>
          <w:rFonts w:hint="eastAsia"/>
        </w:rPr>
        <w:t>分）：接待师生主动热情、态度和蔼；团队成员着装整洁，文明形象良好；规范使用普通话和文明语言。</w:t>
      </w:r>
    </w:p>
    <w:p w14:paraId="076193FF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4. </w:t>
      </w:r>
      <w:r>
        <w:rPr>
          <w:rFonts w:hint="eastAsia"/>
        </w:rPr>
        <w:t>团结互助卫生达标（</w:t>
      </w:r>
      <w:r>
        <w:rPr>
          <w:rFonts w:hint="eastAsia"/>
        </w:rPr>
        <w:t>9</w:t>
      </w:r>
      <w:r>
        <w:rPr>
          <w:rFonts w:hint="eastAsia"/>
        </w:rPr>
        <w:t>分）：团队内部相互尊重信任，氛围和谐奋发；办公区域清洁整齐，环境规范有序。</w:t>
      </w:r>
    </w:p>
    <w:p w14:paraId="5CCD65EC" w14:textId="77777777" w:rsidR="007A392E" w:rsidRDefault="003B6F2B">
      <w:pPr>
        <w:spacing w:line="560" w:lineRule="exact"/>
        <w:ind w:firstLineChars="200" w:firstLine="600"/>
        <w:rPr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</w:rPr>
        <w:t>二</w:t>
      </w:r>
      <w:r>
        <w:rPr>
          <w:rFonts w:hint="eastAsia"/>
          <w:b/>
          <w:bCs w:val="0"/>
        </w:rPr>
        <w:t>）</w:t>
      </w:r>
      <w:r>
        <w:rPr>
          <w:rFonts w:hint="eastAsia"/>
          <w:b/>
          <w:bCs w:val="0"/>
        </w:rPr>
        <w:t>特色标准（</w:t>
      </w:r>
      <w:r>
        <w:rPr>
          <w:rFonts w:hint="eastAsia"/>
          <w:b/>
          <w:bCs w:val="0"/>
        </w:rPr>
        <w:t>依法治校</w:t>
      </w:r>
      <w:r>
        <w:rPr>
          <w:rFonts w:hint="eastAsia"/>
          <w:b/>
          <w:bCs w:val="0"/>
        </w:rPr>
        <w:t>专项要求）</w:t>
      </w:r>
    </w:p>
    <w:p w14:paraId="73D683C4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1. </w:t>
      </w:r>
      <w:r>
        <w:rPr>
          <w:rFonts w:hint="eastAsia"/>
        </w:rPr>
        <w:t>规章制度健全（</w:t>
      </w:r>
      <w:r>
        <w:rPr>
          <w:rFonts w:hint="eastAsia"/>
        </w:rPr>
        <w:t>10</w:t>
      </w:r>
      <w:r>
        <w:rPr>
          <w:rFonts w:hint="eastAsia"/>
        </w:rPr>
        <w:t>分）：窗口工作制度符合法律法规和学</w:t>
      </w:r>
      <w:r>
        <w:rPr>
          <w:rFonts w:hint="eastAsia"/>
        </w:rPr>
        <w:lastRenderedPageBreak/>
        <w:t>校章程要求，体现法治精神；建立完善的合规审查机制，对重大工作事项进行合法性审查；编制窗口常见</w:t>
      </w:r>
      <w:r>
        <w:rPr>
          <w:rFonts w:hint="eastAsia"/>
        </w:rPr>
        <w:t>法律风险清单及处置办法。</w:t>
      </w:r>
    </w:p>
    <w:p w14:paraId="1F6D05CC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2. </w:t>
      </w:r>
      <w:r>
        <w:rPr>
          <w:rFonts w:hint="eastAsia"/>
        </w:rPr>
        <w:t>依法依规服务（</w:t>
      </w:r>
      <w:r>
        <w:rPr>
          <w:rFonts w:hint="eastAsia"/>
        </w:rPr>
        <w:t>10</w:t>
      </w:r>
      <w:r>
        <w:rPr>
          <w:rFonts w:hint="eastAsia"/>
        </w:rPr>
        <w:t>分）：严格依法依规提供服务，无歧视性、违规性服务行为；公开服务事项、法律依据、办事流程和救济渠道；高效处置师生诉求，依法化解矛盾纠纷。</w:t>
      </w:r>
    </w:p>
    <w:p w14:paraId="5276178C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3. </w:t>
      </w:r>
      <w:r>
        <w:rPr>
          <w:rFonts w:hint="eastAsia"/>
        </w:rPr>
        <w:t>法治文化浓厚（</w:t>
      </w:r>
      <w:r>
        <w:rPr>
          <w:rFonts w:hint="eastAsia"/>
        </w:rPr>
        <w:t>10</w:t>
      </w:r>
      <w:r>
        <w:rPr>
          <w:rFonts w:hint="eastAsia"/>
        </w:rPr>
        <w:t>分）：窗口设有法治宣传阵地，定期更新法治宣传内容；开展法治主题服务活动，如政策及规章制度宣传解读等；团队成员积极参与法治培训，整体法治素养高。</w:t>
      </w:r>
    </w:p>
    <w:p w14:paraId="1597F663" w14:textId="77777777" w:rsidR="007A392E" w:rsidRDefault="003B6F2B">
      <w:pPr>
        <w:spacing w:line="560" w:lineRule="exact"/>
        <w:ind w:firstLineChars="200" w:firstLine="600"/>
      </w:pPr>
      <w:r>
        <w:rPr>
          <w:rFonts w:hint="eastAsia"/>
        </w:rPr>
        <w:t xml:space="preserve">4. </w:t>
      </w:r>
      <w:r>
        <w:rPr>
          <w:rFonts w:hint="eastAsia"/>
        </w:rPr>
        <w:t>示范效应明显（</w:t>
      </w:r>
      <w:r>
        <w:rPr>
          <w:rFonts w:hint="eastAsia"/>
        </w:rPr>
        <w:t>10</w:t>
      </w:r>
      <w:r>
        <w:rPr>
          <w:rFonts w:hint="eastAsia"/>
        </w:rPr>
        <w:t>分）：形成具有推广价值的法治工作服务模式或工作案例；在学校法治建设、合规审查体系构建中发挥积极作用；师生满意度高，社会反响良好，无重大</w:t>
      </w:r>
      <w:r>
        <w:rPr>
          <w:rFonts w:hint="eastAsia"/>
        </w:rPr>
        <w:t>负面舆情或合规风险事件。</w:t>
      </w:r>
    </w:p>
    <w:sectPr w:rsidR="007A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doNotDisplayPageBoundaries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2E"/>
    <w:rsid w:val="003B6F2B"/>
    <w:rsid w:val="007A392E"/>
    <w:rsid w:val="052442D0"/>
    <w:rsid w:val="06E57EFE"/>
    <w:rsid w:val="09673BFD"/>
    <w:rsid w:val="0CDC1AC0"/>
    <w:rsid w:val="22CF1D39"/>
    <w:rsid w:val="232722D3"/>
    <w:rsid w:val="233C19DB"/>
    <w:rsid w:val="2C514CBE"/>
    <w:rsid w:val="335635C0"/>
    <w:rsid w:val="3D43175E"/>
    <w:rsid w:val="48615C6C"/>
    <w:rsid w:val="515154B4"/>
    <w:rsid w:val="51AC374E"/>
    <w:rsid w:val="54707415"/>
    <w:rsid w:val="5A504131"/>
    <w:rsid w:val="7FF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4B1A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bCs/>
      <w:kern w:val="2"/>
      <w:sz w:val="30"/>
      <w:szCs w:val="28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ascii="黑体" w:eastAsia="黑体" w:hAnsi="黑体" w:cs="黑体"/>
    </w:rPr>
  </w:style>
  <w:style w:type="paragraph" w:styleId="2">
    <w:name w:val="heading 2"/>
    <w:basedOn w:val="a"/>
    <w:next w:val="a"/>
    <w:semiHidden/>
    <w:unhideWhenUsed/>
    <w:qFormat/>
    <w:p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213</Words>
  <Characters>1216</Characters>
  <Application>Microsoft Macintosh Word</Application>
  <DocSecurity>0</DocSecurity>
  <Lines>10</Lines>
  <Paragraphs>2</Paragraphs>
  <ScaleCrop>false</ScaleCrop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31092</dc:creator>
  <cp:lastModifiedBy>Microsoft Office 用户</cp:lastModifiedBy>
  <cp:revision>2</cp:revision>
  <dcterms:created xsi:type="dcterms:W3CDTF">2025-09-01T09:09:00Z</dcterms:created>
  <dcterms:modified xsi:type="dcterms:W3CDTF">2026-03-19T06:23:00Z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86D8D7DD56EA4EBAB586E1E00E064E5B_13</vt:lpwstr>
  </property>
  <property fmtid="{D5CDD505-2E9C-101B-9397-08002B2CF9AE}" pid="4" name="KSOTemplateDocerSaveRecord">
    <vt:lpwstr>eyJoZGlkIjoiYWU4ODE1NWMxMDY0MmNkNjFlODRmY2ZlYTBiOTUzNGMiLCJ1c2VySWQiOiIyODUxMDM5MTkifQ==</vt:lpwstr>
  </property>
</Properties>
</file>