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B74" w:rsidRPr="00A84E39" w:rsidRDefault="003B0780" w:rsidP="005E3D46">
      <w:pPr>
        <w:widowControl/>
        <w:spacing w:afterLines="100" w:line="360" w:lineRule="auto"/>
        <w:jc w:val="center"/>
        <w:rPr>
          <w:rFonts w:ascii="黑体" w:eastAsia="黑体" w:hAnsi="宋体" w:cs="宋体"/>
          <w:b/>
          <w:bCs/>
          <w:color w:val="000000" w:themeColor="text1"/>
          <w:spacing w:val="6"/>
          <w:kern w:val="0"/>
          <w:sz w:val="36"/>
          <w:szCs w:val="36"/>
        </w:rPr>
      </w:pPr>
      <w:r w:rsidRPr="00A84E39">
        <w:rPr>
          <w:rFonts w:ascii="黑体" w:eastAsia="黑体" w:hAnsi="宋体" w:cs="宋体" w:hint="eastAsia"/>
          <w:b/>
          <w:bCs/>
          <w:color w:val="000000" w:themeColor="text1"/>
          <w:spacing w:val="6"/>
          <w:kern w:val="0"/>
          <w:sz w:val="36"/>
          <w:szCs w:val="36"/>
        </w:rPr>
        <w:t>上海</w:t>
      </w:r>
      <w:r w:rsidRPr="00A84E39">
        <w:rPr>
          <w:rFonts w:ascii="黑体" w:eastAsia="黑体" w:hAnsi="宋体" w:cs="宋体"/>
          <w:b/>
          <w:bCs/>
          <w:color w:val="000000" w:themeColor="text1"/>
          <w:spacing w:val="6"/>
          <w:kern w:val="0"/>
          <w:sz w:val="36"/>
          <w:szCs w:val="36"/>
        </w:rPr>
        <w:t>财经大学</w:t>
      </w:r>
      <w:r w:rsidR="005D2293" w:rsidRPr="00A84E39">
        <w:rPr>
          <w:rFonts w:ascii="黑体" w:eastAsia="黑体" w:hAnsi="宋体" w:cs="宋体" w:hint="eastAsia"/>
          <w:b/>
          <w:bCs/>
          <w:color w:val="000000" w:themeColor="text1"/>
          <w:spacing w:val="6"/>
          <w:kern w:val="0"/>
          <w:sz w:val="36"/>
          <w:szCs w:val="36"/>
        </w:rPr>
        <w:t>建设工程</w:t>
      </w:r>
      <w:r w:rsidR="00651AF6" w:rsidRPr="00A84E39">
        <w:rPr>
          <w:rFonts w:ascii="黑体" w:eastAsia="黑体" w:hAnsi="宋体" w:cs="宋体" w:hint="eastAsia"/>
          <w:b/>
          <w:bCs/>
          <w:color w:val="000000" w:themeColor="text1"/>
          <w:spacing w:val="6"/>
          <w:kern w:val="0"/>
          <w:sz w:val="36"/>
          <w:szCs w:val="36"/>
        </w:rPr>
        <w:t>管理</w:t>
      </w:r>
      <w:r w:rsidRPr="00A84E39">
        <w:rPr>
          <w:rFonts w:ascii="黑体" w:eastAsia="黑体" w:hAnsi="宋体" w:cs="宋体" w:hint="eastAsia"/>
          <w:b/>
          <w:bCs/>
          <w:color w:val="000000" w:themeColor="text1"/>
          <w:spacing w:val="6"/>
          <w:kern w:val="0"/>
          <w:sz w:val="36"/>
          <w:szCs w:val="36"/>
        </w:rPr>
        <w:t>审计办</w:t>
      </w:r>
      <w:r w:rsidR="00330B74" w:rsidRPr="00A84E39">
        <w:rPr>
          <w:rFonts w:ascii="黑体" w:eastAsia="黑体" w:hAnsi="宋体" w:cs="宋体" w:hint="eastAsia"/>
          <w:b/>
          <w:bCs/>
          <w:color w:val="000000" w:themeColor="text1"/>
          <w:spacing w:val="6"/>
          <w:kern w:val="0"/>
          <w:sz w:val="36"/>
          <w:szCs w:val="36"/>
        </w:rPr>
        <w:t>法</w:t>
      </w:r>
      <w:r w:rsidR="00D20E6A" w:rsidRPr="00A84E39">
        <w:rPr>
          <w:rFonts w:ascii="黑体" w:eastAsia="黑体" w:hAnsi="宋体" w:cs="宋体" w:hint="eastAsia"/>
          <w:b/>
          <w:bCs/>
          <w:color w:val="000000" w:themeColor="text1"/>
          <w:spacing w:val="6"/>
          <w:kern w:val="0"/>
          <w:sz w:val="36"/>
          <w:szCs w:val="36"/>
        </w:rPr>
        <w:t>(试行)</w:t>
      </w:r>
    </w:p>
    <w:p w:rsidR="003B0780" w:rsidRPr="00A84E39" w:rsidRDefault="003B0780" w:rsidP="005E3D46">
      <w:pPr>
        <w:widowControl/>
        <w:spacing w:beforeLines="100" w:afterLines="50" w:line="360" w:lineRule="auto"/>
        <w:jc w:val="center"/>
        <w:rPr>
          <w:rFonts w:ascii="Times New Roman" w:eastAsia="黑体" w:hAnsi="黑体" w:cs="宋体"/>
          <w:b/>
          <w:color w:val="000000" w:themeColor="text1"/>
          <w:kern w:val="0"/>
          <w:sz w:val="32"/>
          <w:szCs w:val="32"/>
        </w:rPr>
      </w:pPr>
      <w:r w:rsidRPr="00A84E39">
        <w:rPr>
          <w:rFonts w:ascii="Times New Roman" w:eastAsia="黑体" w:hAnsi="黑体" w:cs="宋体" w:hint="eastAsia"/>
          <w:b/>
          <w:color w:val="000000" w:themeColor="text1"/>
          <w:kern w:val="0"/>
          <w:sz w:val="32"/>
          <w:szCs w:val="32"/>
        </w:rPr>
        <w:t>第一章</w:t>
      </w:r>
      <w:r w:rsidR="00EB31C5" w:rsidRPr="00A84E39">
        <w:rPr>
          <w:rFonts w:ascii="Times New Roman" w:eastAsia="黑体" w:hAnsi="黑体" w:cs="宋体" w:hint="eastAsia"/>
          <w:b/>
          <w:color w:val="000000" w:themeColor="text1"/>
          <w:kern w:val="0"/>
          <w:sz w:val="32"/>
          <w:szCs w:val="32"/>
        </w:rPr>
        <w:t xml:space="preserve"> </w:t>
      </w:r>
      <w:r w:rsidRPr="00A84E39">
        <w:rPr>
          <w:rFonts w:ascii="Times New Roman" w:eastAsia="黑体" w:hAnsi="黑体" w:cs="宋体" w:hint="eastAsia"/>
          <w:b/>
          <w:color w:val="000000" w:themeColor="text1"/>
          <w:kern w:val="0"/>
          <w:sz w:val="32"/>
          <w:szCs w:val="32"/>
        </w:rPr>
        <w:t>总</w:t>
      </w:r>
      <w:r w:rsidR="00EB31C5" w:rsidRPr="00A84E39">
        <w:rPr>
          <w:rFonts w:ascii="Times New Roman" w:eastAsia="黑体" w:hAnsi="黑体" w:cs="宋体" w:hint="eastAsia"/>
          <w:b/>
          <w:color w:val="000000" w:themeColor="text1"/>
          <w:kern w:val="0"/>
          <w:sz w:val="32"/>
          <w:szCs w:val="32"/>
        </w:rPr>
        <w:t xml:space="preserve"> </w:t>
      </w:r>
      <w:r w:rsidRPr="00A84E39">
        <w:rPr>
          <w:rFonts w:ascii="Times New Roman" w:eastAsia="黑体" w:hAnsi="黑体" w:cs="宋体" w:hint="eastAsia"/>
          <w:b/>
          <w:color w:val="000000" w:themeColor="text1"/>
          <w:kern w:val="0"/>
          <w:sz w:val="32"/>
          <w:szCs w:val="32"/>
        </w:rPr>
        <w:t>则</w:t>
      </w:r>
    </w:p>
    <w:p w:rsidR="003B0780" w:rsidRPr="00E0136D" w:rsidRDefault="003B0780" w:rsidP="00E30869">
      <w:pPr>
        <w:pStyle w:val="news"/>
        <w:spacing w:before="75" w:beforeAutospacing="0" w:after="75" w:afterAutospacing="0"/>
        <w:ind w:firstLineChars="200" w:firstLine="562"/>
        <w:jc w:val="both"/>
        <w:rPr>
          <w:rFonts w:ascii="Times New Roman" w:eastAsia="仿宋_GB2312" w:hAnsi="宋体" w:cs="宋体"/>
          <w:color w:val="000000" w:themeColor="text1"/>
          <w:sz w:val="28"/>
          <w:szCs w:val="32"/>
        </w:rPr>
      </w:pPr>
      <w:r w:rsidRPr="006A54A1">
        <w:rPr>
          <w:rFonts w:ascii="仿宋" w:eastAsia="仿宋" w:hAnsi="仿宋" w:cs="宋体" w:hint="eastAsia"/>
          <w:b/>
          <w:color w:val="000000" w:themeColor="text1"/>
          <w:sz w:val="28"/>
          <w:szCs w:val="32"/>
        </w:rPr>
        <w:t>第一条</w:t>
      </w:r>
      <w:r w:rsidR="004D7D9C">
        <w:rPr>
          <w:rFonts w:ascii="Times New Roman" w:eastAsia="仿宋_GB2312" w:hAnsi="宋体" w:cs="宋体"/>
          <w:color w:val="000000" w:themeColor="text1"/>
          <w:sz w:val="28"/>
          <w:szCs w:val="32"/>
        </w:rPr>
        <w:t xml:space="preserve"> </w:t>
      </w:r>
      <w:bookmarkStart w:id="0" w:name="_GoBack"/>
      <w:bookmarkEnd w:id="0"/>
      <w:r w:rsidR="0031550A" w:rsidRPr="00E0136D">
        <w:rPr>
          <w:rFonts w:ascii="Times New Roman" w:eastAsia="仿宋_GB2312" w:hAnsi="宋体" w:cs="宋体" w:hint="eastAsia"/>
          <w:color w:val="000000" w:themeColor="text1"/>
          <w:sz w:val="28"/>
          <w:szCs w:val="32"/>
        </w:rPr>
        <w:t>为了</w:t>
      </w:r>
      <w:r w:rsidR="00887664" w:rsidRPr="00E0136D">
        <w:rPr>
          <w:rFonts w:ascii="Times New Roman" w:eastAsia="仿宋_GB2312" w:hAnsi="宋体" w:cs="宋体" w:hint="eastAsia"/>
          <w:color w:val="000000" w:themeColor="text1"/>
          <w:sz w:val="28"/>
          <w:szCs w:val="32"/>
        </w:rPr>
        <w:t>进一步规范学校建设工程管理审计工作，</w:t>
      </w:r>
      <w:r w:rsidR="002A6C47" w:rsidRPr="00E0136D">
        <w:rPr>
          <w:rFonts w:ascii="Times New Roman" w:eastAsia="仿宋_GB2312" w:hAnsi="宋体" w:cs="宋体" w:hint="eastAsia"/>
          <w:color w:val="000000" w:themeColor="text1"/>
          <w:sz w:val="28"/>
          <w:szCs w:val="32"/>
        </w:rPr>
        <w:t>促进</w:t>
      </w:r>
      <w:r w:rsidR="00887664" w:rsidRPr="00E0136D">
        <w:rPr>
          <w:rFonts w:ascii="Times New Roman" w:eastAsia="仿宋_GB2312" w:hAnsi="宋体" w:cs="宋体" w:hint="eastAsia"/>
          <w:color w:val="000000" w:themeColor="text1"/>
          <w:sz w:val="28"/>
          <w:szCs w:val="32"/>
        </w:rPr>
        <w:t>内部审计在</w:t>
      </w:r>
      <w:r w:rsidR="00281B06" w:rsidRPr="00E0136D">
        <w:rPr>
          <w:rFonts w:ascii="Times New Roman" w:eastAsia="仿宋_GB2312" w:hAnsi="宋体" w:cs="宋体" w:hint="eastAsia"/>
          <w:color w:val="000000" w:themeColor="text1"/>
          <w:sz w:val="28"/>
          <w:szCs w:val="32"/>
        </w:rPr>
        <w:t>加强</w:t>
      </w:r>
      <w:r w:rsidR="00B5404A" w:rsidRPr="00E0136D">
        <w:rPr>
          <w:rFonts w:ascii="Times New Roman" w:eastAsia="仿宋_GB2312" w:hAnsi="宋体" w:cs="宋体" w:hint="eastAsia"/>
          <w:color w:val="000000" w:themeColor="text1"/>
          <w:sz w:val="28"/>
          <w:szCs w:val="32"/>
        </w:rPr>
        <w:t>学校建设工程管理</w:t>
      </w:r>
      <w:r w:rsidR="007A68E0" w:rsidRPr="00E0136D">
        <w:rPr>
          <w:rFonts w:ascii="Times New Roman" w:eastAsia="仿宋_GB2312" w:hAnsi="宋体" w:cs="宋体" w:hint="eastAsia"/>
          <w:color w:val="000000" w:themeColor="text1"/>
          <w:sz w:val="28"/>
          <w:szCs w:val="32"/>
        </w:rPr>
        <w:t>、</w:t>
      </w:r>
      <w:r w:rsidR="00887664" w:rsidRPr="00E0136D">
        <w:rPr>
          <w:rFonts w:ascii="Times New Roman" w:eastAsia="仿宋_GB2312" w:hAnsi="宋体" w:cs="宋体" w:hint="eastAsia"/>
          <w:color w:val="000000" w:themeColor="text1"/>
          <w:sz w:val="28"/>
          <w:szCs w:val="32"/>
        </w:rPr>
        <w:t>完善内部控制</w:t>
      </w:r>
      <w:r w:rsidR="007A68E0" w:rsidRPr="00E0136D">
        <w:rPr>
          <w:rFonts w:ascii="Times New Roman" w:eastAsia="仿宋_GB2312" w:hAnsi="宋体" w:cs="宋体" w:hint="eastAsia"/>
          <w:color w:val="000000" w:themeColor="text1"/>
          <w:sz w:val="28"/>
          <w:szCs w:val="32"/>
        </w:rPr>
        <w:t>、</w:t>
      </w:r>
      <w:r w:rsidR="00281B06" w:rsidRPr="00E0136D">
        <w:rPr>
          <w:rFonts w:ascii="Times New Roman" w:eastAsia="仿宋_GB2312" w:hAnsi="宋体" w:cs="宋体" w:hint="eastAsia"/>
          <w:color w:val="000000" w:themeColor="text1"/>
          <w:sz w:val="28"/>
          <w:szCs w:val="32"/>
        </w:rPr>
        <w:t>合理控制建设投资、</w:t>
      </w:r>
      <w:r w:rsidR="00336DAF" w:rsidRPr="00E0136D">
        <w:rPr>
          <w:rFonts w:ascii="Times New Roman" w:eastAsia="仿宋_GB2312" w:hAnsi="宋体" w:cs="宋体"/>
          <w:color w:val="000000" w:themeColor="text1"/>
          <w:sz w:val="28"/>
          <w:szCs w:val="32"/>
        </w:rPr>
        <w:t>提高</w:t>
      </w:r>
      <w:r w:rsidR="00336DAF" w:rsidRPr="00E0136D">
        <w:rPr>
          <w:rFonts w:ascii="Times New Roman" w:eastAsia="仿宋_GB2312" w:hAnsi="宋体" w:cs="宋体" w:hint="eastAsia"/>
          <w:color w:val="000000" w:themeColor="text1"/>
          <w:sz w:val="28"/>
          <w:szCs w:val="32"/>
        </w:rPr>
        <w:t>资源</w:t>
      </w:r>
      <w:r w:rsidR="00336DAF" w:rsidRPr="00E0136D">
        <w:rPr>
          <w:rFonts w:ascii="Times New Roman" w:eastAsia="仿宋_GB2312" w:hAnsi="宋体" w:cs="宋体"/>
          <w:color w:val="000000" w:themeColor="text1"/>
          <w:sz w:val="28"/>
          <w:szCs w:val="32"/>
        </w:rPr>
        <w:t>绩效</w:t>
      </w:r>
      <w:r w:rsidR="002A6C47" w:rsidRPr="00E0136D">
        <w:rPr>
          <w:rFonts w:ascii="Times New Roman" w:eastAsia="仿宋_GB2312" w:hAnsi="宋体" w:cs="宋体" w:hint="eastAsia"/>
          <w:color w:val="000000" w:themeColor="text1"/>
          <w:sz w:val="28"/>
          <w:szCs w:val="32"/>
        </w:rPr>
        <w:t>等</w:t>
      </w:r>
      <w:r w:rsidR="00887664" w:rsidRPr="00E0136D">
        <w:rPr>
          <w:rFonts w:ascii="Times New Roman" w:eastAsia="仿宋_GB2312" w:hAnsi="宋体" w:cs="宋体" w:hint="eastAsia"/>
          <w:color w:val="000000" w:themeColor="text1"/>
          <w:sz w:val="28"/>
          <w:szCs w:val="32"/>
        </w:rPr>
        <w:t>方</w:t>
      </w:r>
      <w:r w:rsidR="002A6C47" w:rsidRPr="00E0136D">
        <w:rPr>
          <w:rFonts w:ascii="Times New Roman" w:eastAsia="仿宋_GB2312" w:hAnsi="宋体" w:cs="宋体" w:hint="eastAsia"/>
          <w:color w:val="000000" w:themeColor="text1"/>
          <w:sz w:val="28"/>
          <w:szCs w:val="32"/>
        </w:rPr>
        <w:t>面发挥</w:t>
      </w:r>
      <w:r w:rsidR="00887664" w:rsidRPr="00E0136D">
        <w:rPr>
          <w:rFonts w:ascii="Times New Roman" w:eastAsia="仿宋_GB2312" w:hAnsi="宋体" w:cs="宋体" w:hint="eastAsia"/>
          <w:color w:val="000000" w:themeColor="text1"/>
          <w:sz w:val="28"/>
          <w:szCs w:val="32"/>
        </w:rPr>
        <w:t>作用</w:t>
      </w:r>
      <w:r w:rsidR="00B5404A" w:rsidRPr="00E0136D">
        <w:rPr>
          <w:rFonts w:ascii="Times New Roman" w:eastAsia="仿宋_GB2312" w:hAnsi="宋体" w:cs="宋体" w:hint="eastAsia"/>
          <w:color w:val="000000" w:themeColor="text1"/>
          <w:sz w:val="28"/>
          <w:szCs w:val="32"/>
        </w:rPr>
        <w:t>，</w:t>
      </w:r>
      <w:r w:rsidR="00A8685B" w:rsidRPr="00E0136D">
        <w:rPr>
          <w:rFonts w:ascii="Times New Roman" w:eastAsia="仿宋_GB2312" w:hAnsi="宋体" w:cs="宋体" w:hint="eastAsia"/>
          <w:color w:val="000000" w:themeColor="text1"/>
          <w:sz w:val="28"/>
          <w:szCs w:val="32"/>
        </w:rPr>
        <w:t>根据</w:t>
      </w:r>
      <w:r w:rsidR="00CE62D3" w:rsidRPr="00E0136D">
        <w:rPr>
          <w:rFonts w:ascii="Times New Roman" w:eastAsia="仿宋_GB2312" w:hAnsi="宋体" w:cs="宋体" w:hint="eastAsia"/>
          <w:color w:val="000000" w:themeColor="text1"/>
          <w:sz w:val="28"/>
          <w:szCs w:val="32"/>
        </w:rPr>
        <w:t>国家</w:t>
      </w:r>
      <w:r w:rsidR="00BE7448" w:rsidRPr="00E0136D">
        <w:rPr>
          <w:rFonts w:ascii="Times New Roman" w:eastAsia="仿宋_GB2312" w:hAnsi="宋体" w:cs="宋体" w:hint="eastAsia"/>
          <w:color w:val="000000" w:themeColor="text1"/>
          <w:sz w:val="28"/>
          <w:szCs w:val="32"/>
        </w:rPr>
        <w:t>和</w:t>
      </w:r>
      <w:r w:rsidR="00B5404A" w:rsidRPr="00E0136D">
        <w:rPr>
          <w:rFonts w:ascii="Times New Roman" w:eastAsia="仿宋_GB2312" w:hAnsi="宋体" w:cs="宋体" w:hint="eastAsia"/>
          <w:color w:val="000000" w:themeColor="text1"/>
          <w:sz w:val="28"/>
          <w:szCs w:val="32"/>
        </w:rPr>
        <w:t>上级</w:t>
      </w:r>
      <w:r w:rsidR="00CE62D3" w:rsidRPr="00E0136D">
        <w:rPr>
          <w:rFonts w:ascii="Times New Roman" w:eastAsia="仿宋_GB2312" w:hAnsi="宋体" w:cs="宋体" w:hint="eastAsia"/>
          <w:color w:val="000000" w:themeColor="text1"/>
          <w:sz w:val="28"/>
          <w:szCs w:val="32"/>
        </w:rPr>
        <w:t>相关</w:t>
      </w:r>
      <w:r w:rsidR="00BE7448" w:rsidRPr="00E0136D">
        <w:rPr>
          <w:rFonts w:ascii="Times New Roman" w:eastAsia="仿宋_GB2312" w:hAnsi="宋体" w:cs="宋体" w:hint="eastAsia"/>
          <w:color w:val="000000" w:themeColor="text1"/>
          <w:sz w:val="28"/>
          <w:szCs w:val="32"/>
        </w:rPr>
        <w:t>法规、</w:t>
      </w:r>
      <w:r w:rsidR="00CE62D3" w:rsidRPr="00E0136D">
        <w:rPr>
          <w:rFonts w:ascii="Times New Roman" w:eastAsia="仿宋_GB2312" w:hAnsi="宋体" w:cs="宋体" w:hint="eastAsia"/>
          <w:color w:val="000000" w:themeColor="text1"/>
          <w:sz w:val="28"/>
          <w:szCs w:val="32"/>
        </w:rPr>
        <w:t>政策</w:t>
      </w:r>
      <w:r w:rsidR="00BE7448" w:rsidRPr="00E0136D">
        <w:rPr>
          <w:rFonts w:ascii="Times New Roman" w:eastAsia="仿宋_GB2312" w:hAnsi="宋体" w:cs="宋体" w:hint="eastAsia"/>
          <w:color w:val="000000" w:themeColor="text1"/>
          <w:sz w:val="28"/>
          <w:szCs w:val="32"/>
        </w:rPr>
        <w:t>以及</w:t>
      </w:r>
      <w:r w:rsidR="007A68E0" w:rsidRPr="00E0136D">
        <w:rPr>
          <w:rFonts w:ascii="Times New Roman" w:eastAsia="仿宋_GB2312" w:hAnsi="宋体" w:cs="宋体" w:hint="eastAsia"/>
          <w:color w:val="000000" w:themeColor="text1"/>
          <w:sz w:val="28"/>
          <w:szCs w:val="32"/>
        </w:rPr>
        <w:t>教育部</w:t>
      </w:r>
      <w:r w:rsidR="00BE7448" w:rsidRPr="00E0136D">
        <w:rPr>
          <w:rFonts w:ascii="Times New Roman" w:eastAsia="仿宋_GB2312" w:hAnsi="宋体" w:cs="宋体" w:hint="eastAsia"/>
          <w:color w:val="000000" w:themeColor="text1"/>
          <w:sz w:val="28"/>
          <w:szCs w:val="32"/>
        </w:rPr>
        <w:t>下发的</w:t>
      </w:r>
      <w:r w:rsidR="00BE7448" w:rsidRPr="00E0136D">
        <w:rPr>
          <w:rFonts w:ascii="Times New Roman" w:eastAsia="仿宋_GB2312" w:hAnsi="宋体" w:cs="宋体"/>
          <w:color w:val="000000" w:themeColor="text1"/>
          <w:sz w:val="28"/>
          <w:szCs w:val="32"/>
        </w:rPr>
        <w:t>《</w:t>
      </w:r>
      <w:r w:rsidR="00BE7448" w:rsidRPr="00E0136D">
        <w:rPr>
          <w:rFonts w:ascii="Times New Roman" w:eastAsia="仿宋_GB2312" w:hAnsi="宋体" w:cs="宋体" w:hint="eastAsia"/>
          <w:color w:val="000000" w:themeColor="text1"/>
          <w:sz w:val="28"/>
          <w:szCs w:val="32"/>
        </w:rPr>
        <w:t>教育</w:t>
      </w:r>
      <w:r w:rsidR="00BE7448" w:rsidRPr="00E0136D">
        <w:rPr>
          <w:rFonts w:ascii="Times New Roman" w:eastAsia="仿宋_GB2312" w:hAnsi="宋体" w:cs="宋体"/>
          <w:color w:val="000000" w:themeColor="text1"/>
          <w:sz w:val="28"/>
          <w:szCs w:val="32"/>
        </w:rPr>
        <w:t>部关于加强直属高校</w:t>
      </w:r>
      <w:r w:rsidR="00BE7448" w:rsidRPr="00E0136D">
        <w:rPr>
          <w:rFonts w:ascii="Times New Roman" w:eastAsia="仿宋_GB2312" w:hAnsi="宋体" w:cs="宋体" w:hint="eastAsia"/>
          <w:color w:val="000000" w:themeColor="text1"/>
          <w:sz w:val="28"/>
          <w:szCs w:val="32"/>
        </w:rPr>
        <w:t>建设</w:t>
      </w:r>
      <w:r w:rsidR="00BE7448" w:rsidRPr="00E0136D">
        <w:rPr>
          <w:rFonts w:ascii="Times New Roman" w:eastAsia="仿宋_GB2312" w:hAnsi="宋体" w:cs="宋体"/>
          <w:color w:val="000000" w:themeColor="text1"/>
          <w:sz w:val="28"/>
          <w:szCs w:val="32"/>
        </w:rPr>
        <w:t>工程管理审计</w:t>
      </w:r>
      <w:r w:rsidR="00BE7448" w:rsidRPr="00E0136D">
        <w:rPr>
          <w:rFonts w:ascii="Times New Roman" w:eastAsia="仿宋_GB2312" w:hAnsi="宋体" w:cs="宋体" w:hint="eastAsia"/>
          <w:color w:val="000000" w:themeColor="text1"/>
          <w:sz w:val="28"/>
          <w:szCs w:val="32"/>
        </w:rPr>
        <w:t>的</w:t>
      </w:r>
      <w:r w:rsidR="00BE7448" w:rsidRPr="00E0136D">
        <w:rPr>
          <w:rFonts w:ascii="Times New Roman" w:eastAsia="仿宋_GB2312" w:hAnsi="宋体" w:cs="宋体"/>
          <w:color w:val="000000" w:themeColor="text1"/>
          <w:sz w:val="28"/>
          <w:szCs w:val="32"/>
        </w:rPr>
        <w:t>意见》</w:t>
      </w:r>
      <w:r w:rsidR="00887664" w:rsidRPr="00E0136D">
        <w:rPr>
          <w:rFonts w:ascii="Times New Roman" w:eastAsia="仿宋_GB2312" w:hAnsi="宋体" w:cs="宋体" w:hint="eastAsia"/>
          <w:color w:val="000000" w:themeColor="text1"/>
          <w:sz w:val="28"/>
          <w:szCs w:val="32"/>
        </w:rPr>
        <w:t>(</w:t>
      </w:r>
      <w:r w:rsidR="00887664" w:rsidRPr="00E0136D">
        <w:rPr>
          <w:rFonts w:ascii="Times New Roman" w:eastAsia="仿宋_GB2312" w:hAnsi="宋体" w:cs="宋体" w:hint="eastAsia"/>
          <w:color w:val="000000" w:themeColor="text1"/>
          <w:sz w:val="28"/>
          <w:szCs w:val="32"/>
        </w:rPr>
        <w:t>教财</w:t>
      </w:r>
      <w:r w:rsidR="00887664" w:rsidRPr="00E0136D">
        <w:rPr>
          <w:rFonts w:ascii="Times New Roman" w:eastAsia="仿宋_GB2312" w:hAnsi="宋体" w:cs="宋体" w:hint="eastAsia"/>
          <w:color w:val="000000" w:themeColor="text1"/>
          <w:sz w:val="28"/>
          <w:szCs w:val="32"/>
        </w:rPr>
        <w:t>[2016]11</w:t>
      </w:r>
      <w:r w:rsidR="00887664" w:rsidRPr="00E0136D">
        <w:rPr>
          <w:rFonts w:ascii="Times New Roman" w:eastAsia="仿宋_GB2312" w:hAnsi="宋体" w:cs="宋体" w:hint="eastAsia"/>
          <w:color w:val="000000" w:themeColor="text1"/>
          <w:sz w:val="28"/>
          <w:szCs w:val="32"/>
        </w:rPr>
        <w:t>号</w:t>
      </w:r>
      <w:r w:rsidR="00887664" w:rsidRPr="00E0136D">
        <w:rPr>
          <w:rFonts w:ascii="Times New Roman" w:eastAsia="仿宋_GB2312" w:hAnsi="宋体" w:cs="宋体" w:hint="eastAsia"/>
          <w:color w:val="000000" w:themeColor="text1"/>
          <w:sz w:val="28"/>
          <w:szCs w:val="32"/>
        </w:rPr>
        <w:t>)</w:t>
      </w:r>
      <w:r w:rsidRPr="00E0136D">
        <w:rPr>
          <w:rFonts w:ascii="Times New Roman" w:eastAsia="仿宋_GB2312" w:hAnsi="宋体" w:cs="宋体" w:hint="eastAsia"/>
          <w:color w:val="000000" w:themeColor="text1"/>
          <w:sz w:val="28"/>
          <w:szCs w:val="32"/>
        </w:rPr>
        <w:t>，结合</w:t>
      </w:r>
      <w:r w:rsidR="00CE62D3" w:rsidRPr="00E0136D">
        <w:rPr>
          <w:rFonts w:ascii="Times New Roman" w:eastAsia="仿宋_GB2312" w:hAnsi="宋体" w:cs="宋体" w:hint="eastAsia"/>
          <w:color w:val="000000" w:themeColor="text1"/>
          <w:sz w:val="28"/>
          <w:szCs w:val="32"/>
        </w:rPr>
        <w:t>学</w:t>
      </w:r>
      <w:r w:rsidRPr="00E0136D">
        <w:rPr>
          <w:rFonts w:ascii="Times New Roman" w:eastAsia="仿宋_GB2312" w:hAnsi="宋体" w:cs="宋体" w:hint="eastAsia"/>
          <w:color w:val="000000" w:themeColor="text1"/>
          <w:sz w:val="28"/>
          <w:szCs w:val="32"/>
        </w:rPr>
        <w:t>校</w:t>
      </w:r>
      <w:r w:rsidR="007978F2" w:rsidRPr="00E0136D">
        <w:rPr>
          <w:rFonts w:ascii="Times New Roman" w:eastAsia="仿宋_GB2312" w:hAnsi="宋体" w:cs="宋体" w:hint="eastAsia"/>
          <w:color w:val="000000" w:themeColor="text1"/>
          <w:sz w:val="28"/>
          <w:szCs w:val="32"/>
        </w:rPr>
        <w:t>已</w:t>
      </w:r>
      <w:r w:rsidR="00887664" w:rsidRPr="00E0136D">
        <w:rPr>
          <w:rFonts w:ascii="Times New Roman" w:eastAsia="仿宋_GB2312" w:hAnsi="宋体" w:cs="宋体" w:hint="eastAsia"/>
          <w:color w:val="000000" w:themeColor="text1"/>
          <w:sz w:val="28"/>
          <w:szCs w:val="32"/>
        </w:rPr>
        <w:t>有</w:t>
      </w:r>
      <w:r w:rsidR="00BE7448" w:rsidRPr="00E0136D">
        <w:rPr>
          <w:rFonts w:ascii="Times New Roman" w:eastAsia="仿宋_GB2312" w:hAnsi="宋体" w:cs="宋体" w:hint="eastAsia"/>
          <w:color w:val="000000" w:themeColor="text1"/>
          <w:sz w:val="28"/>
          <w:szCs w:val="32"/>
        </w:rPr>
        <w:t>建设工程管理审计的相关制度</w:t>
      </w:r>
      <w:r w:rsidR="009B7C09" w:rsidRPr="00E0136D">
        <w:rPr>
          <w:rFonts w:ascii="Times New Roman" w:eastAsia="仿宋_GB2312" w:hAnsi="宋体" w:cs="宋体" w:hint="eastAsia"/>
          <w:color w:val="000000" w:themeColor="text1"/>
          <w:sz w:val="28"/>
          <w:szCs w:val="32"/>
        </w:rPr>
        <w:t>，</w:t>
      </w:r>
      <w:r w:rsidRPr="00E0136D">
        <w:rPr>
          <w:rFonts w:ascii="Times New Roman" w:eastAsia="仿宋_GB2312" w:hAnsi="宋体" w:cs="宋体" w:hint="eastAsia"/>
          <w:color w:val="000000" w:themeColor="text1"/>
          <w:sz w:val="28"/>
          <w:szCs w:val="32"/>
        </w:rPr>
        <w:t>制定本办法。</w:t>
      </w:r>
    </w:p>
    <w:p w:rsidR="00376B65" w:rsidRDefault="00A12E2B" w:rsidP="00A12E2B">
      <w:pPr>
        <w:pStyle w:val="news"/>
        <w:spacing w:before="75" w:beforeAutospacing="0" w:after="75" w:afterAutospacing="0"/>
        <w:jc w:val="both"/>
        <w:rPr>
          <w:rFonts w:ascii="宋体" w:eastAsia="仿宋_GB2312" w:hAnsi="宋体" w:cs="宋体"/>
          <w:color w:val="000000"/>
          <w:sz w:val="24"/>
          <w:szCs w:val="24"/>
        </w:rPr>
      </w:pPr>
      <w:r>
        <w:rPr>
          <w:rFonts w:ascii="仿宋" w:eastAsia="仿宋" w:hAnsi="仿宋" w:cs="宋体" w:hint="eastAsia"/>
          <w:b/>
          <w:color w:val="000000" w:themeColor="text1"/>
          <w:sz w:val="28"/>
          <w:szCs w:val="32"/>
        </w:rPr>
        <w:t xml:space="preserve">   </w:t>
      </w:r>
      <w:r w:rsidR="003B0780" w:rsidRPr="006A54A1">
        <w:rPr>
          <w:rFonts w:ascii="仿宋" w:eastAsia="仿宋" w:hAnsi="仿宋" w:cs="宋体" w:hint="eastAsia"/>
          <w:b/>
          <w:color w:val="000000" w:themeColor="text1"/>
          <w:sz w:val="28"/>
          <w:szCs w:val="32"/>
        </w:rPr>
        <w:t>第二条</w:t>
      </w:r>
      <w:r w:rsidR="00336DAF" w:rsidRPr="00EB31C5">
        <w:rPr>
          <w:rFonts w:ascii="宋体" w:eastAsia="仿宋_GB2312" w:hAnsi="宋体" w:cs="宋体" w:hint="eastAsia"/>
          <w:color w:val="000000"/>
          <w:sz w:val="24"/>
          <w:szCs w:val="24"/>
        </w:rPr>
        <w:t xml:space="preserve"> </w:t>
      </w:r>
      <w:r w:rsidR="007B123B" w:rsidRPr="00E0136D">
        <w:rPr>
          <w:rFonts w:ascii="Times New Roman" w:eastAsia="仿宋_GB2312" w:hAnsi="宋体" w:cs="宋体" w:hint="eastAsia"/>
          <w:color w:val="000000" w:themeColor="text1"/>
          <w:sz w:val="28"/>
          <w:szCs w:val="32"/>
        </w:rPr>
        <w:t>建设工程管理审计是</w:t>
      </w:r>
      <w:r w:rsidR="001211E9" w:rsidRPr="00E0136D">
        <w:rPr>
          <w:rFonts w:ascii="Times New Roman" w:eastAsia="仿宋_GB2312" w:hAnsi="宋体" w:cs="宋体" w:hint="eastAsia"/>
          <w:color w:val="000000" w:themeColor="text1"/>
          <w:sz w:val="28"/>
          <w:szCs w:val="32"/>
        </w:rPr>
        <w:t>对</w:t>
      </w:r>
      <w:r w:rsidR="00852774" w:rsidRPr="00E0136D">
        <w:rPr>
          <w:rFonts w:ascii="Times New Roman" w:eastAsia="仿宋_GB2312" w:hAnsi="宋体" w:cs="宋体" w:hint="eastAsia"/>
          <w:color w:val="000000" w:themeColor="text1"/>
          <w:sz w:val="28"/>
          <w:szCs w:val="32"/>
        </w:rPr>
        <w:t>建设工程业务活动及其内部控制的适当性、</w:t>
      </w:r>
      <w:r w:rsidR="007B123B" w:rsidRPr="00E0136D">
        <w:rPr>
          <w:rFonts w:ascii="Times New Roman" w:eastAsia="仿宋_GB2312" w:hAnsi="宋体" w:cs="宋体" w:hint="eastAsia"/>
          <w:color w:val="000000" w:themeColor="text1"/>
          <w:sz w:val="28"/>
          <w:szCs w:val="32"/>
        </w:rPr>
        <w:t>合法性和</w:t>
      </w:r>
      <w:r w:rsidR="00852774" w:rsidRPr="00E0136D">
        <w:rPr>
          <w:rFonts w:ascii="Times New Roman" w:eastAsia="仿宋_GB2312" w:hAnsi="宋体" w:cs="宋体" w:hint="eastAsia"/>
          <w:color w:val="000000" w:themeColor="text1"/>
          <w:sz w:val="28"/>
          <w:szCs w:val="32"/>
        </w:rPr>
        <w:t>有效性</w:t>
      </w:r>
      <w:r w:rsidR="001211E9" w:rsidRPr="00E0136D">
        <w:rPr>
          <w:rFonts w:ascii="Times New Roman" w:eastAsia="仿宋_GB2312" w:hAnsi="宋体" w:cs="宋体" w:hint="eastAsia"/>
          <w:color w:val="000000" w:themeColor="text1"/>
          <w:sz w:val="28"/>
          <w:szCs w:val="32"/>
        </w:rPr>
        <w:t>进行审查和评价的</w:t>
      </w:r>
      <w:r w:rsidR="00AF3092" w:rsidRPr="00E0136D">
        <w:rPr>
          <w:rFonts w:ascii="Times New Roman" w:eastAsia="仿宋_GB2312" w:hAnsi="宋体" w:cs="宋体" w:hint="eastAsia"/>
          <w:color w:val="000000" w:themeColor="text1"/>
          <w:sz w:val="28"/>
          <w:szCs w:val="32"/>
        </w:rPr>
        <w:t>一种</w:t>
      </w:r>
      <w:r w:rsidR="001211E9" w:rsidRPr="00E0136D">
        <w:rPr>
          <w:rFonts w:ascii="Times New Roman" w:eastAsia="仿宋_GB2312" w:hAnsi="宋体" w:cs="宋体" w:hint="eastAsia"/>
          <w:color w:val="000000" w:themeColor="text1"/>
          <w:sz w:val="28"/>
          <w:szCs w:val="32"/>
        </w:rPr>
        <w:t>独立、客观的</w:t>
      </w:r>
      <w:r w:rsidR="00852774" w:rsidRPr="00E0136D">
        <w:rPr>
          <w:rFonts w:ascii="Times New Roman" w:eastAsia="仿宋_GB2312" w:hAnsi="宋体" w:cs="宋体" w:hint="eastAsia"/>
          <w:color w:val="000000" w:themeColor="text1"/>
          <w:sz w:val="28"/>
          <w:szCs w:val="32"/>
        </w:rPr>
        <w:t>确认</w:t>
      </w:r>
      <w:r w:rsidR="00870ABB" w:rsidRPr="00E0136D">
        <w:rPr>
          <w:rFonts w:ascii="Times New Roman" w:eastAsia="仿宋_GB2312" w:hAnsi="宋体" w:cs="宋体" w:hint="eastAsia"/>
          <w:color w:val="000000" w:themeColor="text1"/>
          <w:sz w:val="28"/>
          <w:szCs w:val="32"/>
        </w:rPr>
        <w:t>或</w:t>
      </w:r>
      <w:r w:rsidR="007B123B" w:rsidRPr="00E0136D">
        <w:rPr>
          <w:rFonts w:ascii="Times New Roman" w:eastAsia="仿宋_GB2312" w:hAnsi="宋体" w:cs="宋体" w:hint="eastAsia"/>
          <w:color w:val="000000" w:themeColor="text1"/>
          <w:sz w:val="28"/>
          <w:szCs w:val="32"/>
        </w:rPr>
        <w:t>咨询</w:t>
      </w:r>
      <w:r w:rsidR="00AF3092" w:rsidRPr="00E0136D">
        <w:rPr>
          <w:rFonts w:ascii="Times New Roman" w:eastAsia="仿宋_GB2312" w:hAnsi="宋体" w:cs="宋体" w:hint="eastAsia"/>
          <w:color w:val="000000" w:themeColor="text1"/>
          <w:sz w:val="28"/>
          <w:szCs w:val="32"/>
        </w:rPr>
        <w:t>活动</w:t>
      </w:r>
      <w:r w:rsidR="00603DDD" w:rsidRPr="00E0136D">
        <w:rPr>
          <w:rFonts w:ascii="Times New Roman" w:eastAsia="仿宋_GB2312" w:hAnsi="宋体" w:cs="宋体" w:hint="eastAsia"/>
          <w:color w:val="000000" w:themeColor="text1"/>
          <w:sz w:val="28"/>
          <w:szCs w:val="32"/>
        </w:rPr>
        <w:t>，适用于学校各类</w:t>
      </w:r>
      <w:r w:rsidR="00603DDD" w:rsidRPr="00E0136D">
        <w:rPr>
          <w:rFonts w:ascii="Times New Roman" w:eastAsia="仿宋_GB2312" w:hAnsi="宋体" w:cs="宋体"/>
          <w:color w:val="000000" w:themeColor="text1"/>
          <w:sz w:val="28"/>
          <w:szCs w:val="32"/>
        </w:rPr>
        <w:t>资金来源的</w:t>
      </w:r>
      <w:r w:rsidR="00603DDD" w:rsidRPr="00E0136D">
        <w:rPr>
          <w:rFonts w:ascii="Times New Roman" w:eastAsia="仿宋_GB2312" w:hAnsi="宋体" w:cs="宋体" w:hint="eastAsia"/>
          <w:color w:val="000000" w:themeColor="text1"/>
          <w:sz w:val="28"/>
          <w:szCs w:val="32"/>
        </w:rPr>
        <w:t>新建、改扩建及修缮工程。</w:t>
      </w:r>
    </w:p>
    <w:p w:rsidR="00D20E6A" w:rsidRPr="00E0136D" w:rsidRDefault="00A12E2B" w:rsidP="00A12E2B">
      <w:pPr>
        <w:pStyle w:val="news"/>
        <w:spacing w:before="75" w:beforeAutospacing="0" w:after="75" w:afterAutospacing="0"/>
        <w:jc w:val="both"/>
        <w:rPr>
          <w:rFonts w:ascii="Times New Roman" w:eastAsia="仿宋_GB2312" w:hAnsi="宋体" w:cs="宋体"/>
          <w:color w:val="000000" w:themeColor="text1"/>
          <w:sz w:val="28"/>
          <w:szCs w:val="32"/>
        </w:rPr>
      </w:pPr>
      <w:r>
        <w:rPr>
          <w:rFonts w:ascii="仿宋" w:eastAsia="仿宋" w:hAnsi="仿宋" w:cs="宋体" w:hint="eastAsia"/>
          <w:b/>
          <w:color w:val="000000" w:themeColor="text1"/>
          <w:sz w:val="28"/>
          <w:szCs w:val="32"/>
        </w:rPr>
        <w:t xml:space="preserve">   </w:t>
      </w:r>
      <w:r w:rsidR="00603DDD" w:rsidRPr="006A54A1">
        <w:rPr>
          <w:rFonts w:ascii="仿宋" w:eastAsia="仿宋" w:hAnsi="仿宋" w:cs="宋体" w:hint="eastAsia"/>
          <w:b/>
          <w:color w:val="000000" w:themeColor="text1"/>
          <w:sz w:val="28"/>
          <w:szCs w:val="32"/>
        </w:rPr>
        <w:t>第三</w:t>
      </w:r>
      <w:r w:rsidR="00AF3092" w:rsidRPr="006A54A1">
        <w:rPr>
          <w:rFonts w:ascii="仿宋" w:eastAsia="仿宋" w:hAnsi="仿宋" w:cs="宋体" w:hint="eastAsia"/>
          <w:b/>
          <w:color w:val="000000" w:themeColor="text1"/>
          <w:sz w:val="28"/>
          <w:szCs w:val="32"/>
        </w:rPr>
        <w:t>条</w:t>
      </w:r>
      <w:r w:rsidR="00E30869">
        <w:rPr>
          <w:rFonts w:ascii="仿宋" w:eastAsia="仿宋" w:hAnsi="仿宋" w:cs="宋体" w:hint="eastAsia"/>
          <w:b/>
          <w:color w:val="000000" w:themeColor="text1"/>
          <w:sz w:val="28"/>
          <w:szCs w:val="32"/>
        </w:rPr>
        <w:t xml:space="preserve"> </w:t>
      </w:r>
      <w:r w:rsidR="00E77373">
        <w:rPr>
          <w:rFonts w:ascii="Times New Roman" w:eastAsia="仿宋_GB2312" w:hAnsi="宋体" w:cs="宋体" w:hint="eastAsia"/>
          <w:color w:val="000000" w:themeColor="text1"/>
          <w:sz w:val="28"/>
          <w:szCs w:val="32"/>
        </w:rPr>
        <w:t>建设工程管理审计应遵循审计全覆盖与突出重点相结合、全过程审计与审价相结合、</w:t>
      </w:r>
      <w:r w:rsidR="001211E9" w:rsidRPr="00E0136D">
        <w:rPr>
          <w:rFonts w:ascii="Times New Roman" w:eastAsia="仿宋_GB2312" w:hAnsi="宋体" w:cs="宋体" w:hint="eastAsia"/>
          <w:color w:val="000000" w:themeColor="text1"/>
          <w:sz w:val="28"/>
          <w:szCs w:val="32"/>
        </w:rPr>
        <w:t>全面审计与专项审计相结合的原则和方法。</w:t>
      </w:r>
    </w:p>
    <w:p w:rsidR="003B0780" w:rsidRPr="00A84E39" w:rsidRDefault="003B0780" w:rsidP="005E3D46">
      <w:pPr>
        <w:widowControl/>
        <w:spacing w:beforeLines="100" w:afterLines="50" w:line="360" w:lineRule="auto"/>
        <w:jc w:val="center"/>
        <w:rPr>
          <w:rFonts w:ascii="Times New Roman" w:eastAsia="黑体" w:hAnsi="黑体" w:cs="宋体"/>
          <w:b/>
          <w:color w:val="000000" w:themeColor="text1"/>
          <w:kern w:val="0"/>
          <w:sz w:val="32"/>
          <w:szCs w:val="32"/>
        </w:rPr>
      </w:pPr>
      <w:r w:rsidRPr="00A84E39">
        <w:rPr>
          <w:rFonts w:ascii="Times New Roman" w:eastAsia="黑体" w:hAnsi="黑体" w:cs="宋体" w:hint="eastAsia"/>
          <w:b/>
          <w:color w:val="000000" w:themeColor="text1"/>
          <w:kern w:val="0"/>
          <w:sz w:val="32"/>
          <w:szCs w:val="32"/>
        </w:rPr>
        <w:t>第</w:t>
      </w:r>
      <w:r w:rsidR="006928A8" w:rsidRPr="00A84E39">
        <w:rPr>
          <w:rFonts w:ascii="Times New Roman" w:eastAsia="黑体" w:hAnsi="黑体" w:cs="宋体" w:hint="eastAsia"/>
          <w:b/>
          <w:color w:val="000000" w:themeColor="text1"/>
          <w:kern w:val="0"/>
          <w:sz w:val="32"/>
          <w:szCs w:val="32"/>
        </w:rPr>
        <w:t>二</w:t>
      </w:r>
      <w:r w:rsidRPr="00A84E39">
        <w:rPr>
          <w:rFonts w:ascii="Times New Roman" w:eastAsia="黑体" w:hAnsi="黑体" w:cs="宋体" w:hint="eastAsia"/>
          <w:b/>
          <w:color w:val="000000" w:themeColor="text1"/>
          <w:kern w:val="0"/>
          <w:sz w:val="32"/>
          <w:szCs w:val="32"/>
        </w:rPr>
        <w:t>章</w:t>
      </w:r>
      <w:r w:rsidR="00EB31C5" w:rsidRPr="00A84E39">
        <w:rPr>
          <w:rFonts w:ascii="Times New Roman" w:eastAsia="黑体" w:hAnsi="黑体" w:cs="宋体" w:hint="eastAsia"/>
          <w:b/>
          <w:color w:val="000000" w:themeColor="text1"/>
          <w:kern w:val="0"/>
          <w:sz w:val="32"/>
          <w:szCs w:val="32"/>
        </w:rPr>
        <w:t xml:space="preserve"> </w:t>
      </w:r>
      <w:r w:rsidRPr="00A84E39">
        <w:rPr>
          <w:rFonts w:ascii="Times New Roman" w:eastAsia="黑体" w:hAnsi="黑体" w:cs="宋体" w:hint="eastAsia"/>
          <w:b/>
          <w:color w:val="000000" w:themeColor="text1"/>
          <w:kern w:val="0"/>
          <w:sz w:val="32"/>
          <w:szCs w:val="32"/>
        </w:rPr>
        <w:t>审计</w:t>
      </w:r>
      <w:r w:rsidR="00D128DA" w:rsidRPr="00A84E39">
        <w:rPr>
          <w:rFonts w:ascii="Times New Roman" w:eastAsia="黑体" w:hAnsi="黑体" w:cs="宋体" w:hint="eastAsia"/>
          <w:b/>
          <w:color w:val="000000" w:themeColor="text1"/>
          <w:kern w:val="0"/>
          <w:sz w:val="32"/>
          <w:szCs w:val="32"/>
        </w:rPr>
        <w:t>内容与实施</w:t>
      </w:r>
    </w:p>
    <w:p w:rsidR="00261227" w:rsidRPr="00E0136D" w:rsidRDefault="00A12E2B" w:rsidP="00A12E2B">
      <w:pPr>
        <w:pStyle w:val="news"/>
        <w:spacing w:before="75" w:beforeAutospacing="0" w:after="75" w:afterAutospacing="0"/>
        <w:jc w:val="both"/>
        <w:rPr>
          <w:rFonts w:ascii="Times New Roman" w:eastAsia="仿宋_GB2312" w:hAnsi="宋体" w:cs="宋体"/>
          <w:color w:val="000000" w:themeColor="text1"/>
          <w:sz w:val="28"/>
          <w:szCs w:val="32"/>
        </w:rPr>
      </w:pPr>
      <w:r>
        <w:rPr>
          <w:rFonts w:ascii="仿宋" w:eastAsia="仿宋" w:hAnsi="仿宋" w:cs="宋体" w:hint="eastAsia"/>
          <w:b/>
          <w:color w:val="000000" w:themeColor="text1"/>
          <w:sz w:val="28"/>
          <w:szCs w:val="32"/>
        </w:rPr>
        <w:t xml:space="preserve">   </w:t>
      </w:r>
      <w:r w:rsidR="00870ABB" w:rsidRPr="006A54A1">
        <w:rPr>
          <w:rFonts w:ascii="仿宋" w:eastAsia="仿宋" w:hAnsi="仿宋" w:cs="宋体" w:hint="eastAsia"/>
          <w:b/>
          <w:color w:val="000000" w:themeColor="text1"/>
          <w:sz w:val="28"/>
          <w:szCs w:val="32"/>
        </w:rPr>
        <w:t>第四</w:t>
      </w:r>
      <w:r w:rsidR="00261227" w:rsidRPr="006A54A1">
        <w:rPr>
          <w:rFonts w:ascii="仿宋" w:eastAsia="仿宋" w:hAnsi="仿宋" w:cs="宋体" w:hint="eastAsia"/>
          <w:b/>
          <w:color w:val="000000" w:themeColor="text1"/>
          <w:sz w:val="28"/>
          <w:szCs w:val="32"/>
        </w:rPr>
        <w:t>条</w:t>
      </w:r>
      <w:r w:rsidR="00261227" w:rsidRPr="006A54A1">
        <w:rPr>
          <w:rFonts w:ascii="仿宋" w:eastAsia="仿宋" w:hAnsi="仿宋" w:cs="宋体" w:hint="eastAsia"/>
          <w:color w:val="000000"/>
          <w:sz w:val="24"/>
          <w:szCs w:val="24"/>
        </w:rPr>
        <w:t xml:space="preserve"> </w:t>
      </w:r>
      <w:r w:rsidR="00261227" w:rsidRPr="00E0136D">
        <w:rPr>
          <w:rFonts w:ascii="Times New Roman" w:eastAsia="仿宋_GB2312" w:hAnsi="宋体" w:cs="宋体" w:hint="eastAsia"/>
          <w:color w:val="000000" w:themeColor="text1"/>
          <w:sz w:val="28"/>
          <w:szCs w:val="32"/>
        </w:rPr>
        <w:t>学校审计处应结合学校实际情况，充分考虑审计资源状况，科学规划，有重点、有步骤、有深度、有成效地推进建设工程管理审计全覆盖。</w:t>
      </w:r>
    </w:p>
    <w:p w:rsidR="009A1E98" w:rsidRPr="00E0136D" w:rsidRDefault="00A12E2B" w:rsidP="00A12E2B">
      <w:pPr>
        <w:pStyle w:val="news"/>
        <w:spacing w:before="75" w:beforeAutospacing="0" w:after="75" w:afterAutospacing="0"/>
        <w:jc w:val="both"/>
        <w:rPr>
          <w:rFonts w:ascii="Times New Roman" w:eastAsia="仿宋_GB2312" w:hAnsi="宋体" w:cs="宋体"/>
          <w:color w:val="000000" w:themeColor="text1"/>
          <w:sz w:val="28"/>
          <w:szCs w:val="32"/>
        </w:rPr>
      </w:pPr>
      <w:r>
        <w:rPr>
          <w:rFonts w:ascii="仿宋" w:eastAsia="仿宋" w:hAnsi="仿宋" w:cs="宋体" w:hint="eastAsia"/>
          <w:b/>
          <w:color w:val="000000" w:themeColor="text1"/>
          <w:sz w:val="28"/>
          <w:szCs w:val="32"/>
        </w:rPr>
        <w:t xml:space="preserve">   </w:t>
      </w:r>
      <w:r w:rsidR="001764B7" w:rsidRPr="006A54A1">
        <w:rPr>
          <w:rFonts w:ascii="仿宋" w:eastAsia="仿宋" w:hAnsi="仿宋" w:cs="宋体" w:hint="eastAsia"/>
          <w:b/>
          <w:color w:val="000000" w:themeColor="text1"/>
          <w:sz w:val="28"/>
          <w:szCs w:val="32"/>
        </w:rPr>
        <w:t>第</w:t>
      </w:r>
      <w:r w:rsidR="001014A5" w:rsidRPr="006A54A1">
        <w:rPr>
          <w:rFonts w:ascii="仿宋" w:eastAsia="仿宋" w:hAnsi="仿宋" w:cs="宋体" w:hint="eastAsia"/>
          <w:b/>
          <w:color w:val="000000" w:themeColor="text1"/>
          <w:sz w:val="28"/>
          <w:szCs w:val="32"/>
        </w:rPr>
        <w:t>五</w:t>
      </w:r>
      <w:r w:rsidR="003B0780" w:rsidRPr="006A54A1">
        <w:rPr>
          <w:rFonts w:ascii="仿宋" w:eastAsia="仿宋" w:hAnsi="仿宋" w:cs="宋体" w:hint="eastAsia"/>
          <w:b/>
          <w:color w:val="000000" w:themeColor="text1"/>
          <w:sz w:val="28"/>
          <w:szCs w:val="32"/>
        </w:rPr>
        <w:t>条</w:t>
      </w:r>
      <w:r w:rsidR="00125D90" w:rsidRPr="00EB31C5">
        <w:rPr>
          <w:rFonts w:ascii="宋体" w:eastAsia="仿宋_GB2312" w:hAnsi="宋体" w:cs="宋体" w:hint="eastAsia"/>
          <w:color w:val="000000"/>
          <w:sz w:val="24"/>
          <w:szCs w:val="24"/>
        </w:rPr>
        <w:t xml:space="preserve"> </w:t>
      </w:r>
      <w:r w:rsidR="0032386B" w:rsidRPr="00E0136D">
        <w:rPr>
          <w:rFonts w:ascii="Times New Roman" w:eastAsia="仿宋_GB2312" w:hAnsi="宋体" w:cs="宋体" w:hint="eastAsia"/>
          <w:color w:val="000000" w:themeColor="text1"/>
          <w:sz w:val="28"/>
          <w:szCs w:val="32"/>
        </w:rPr>
        <w:t>对建设工程管理采取</w:t>
      </w:r>
      <w:r w:rsidR="003A134E" w:rsidRPr="00E0136D">
        <w:rPr>
          <w:rFonts w:ascii="Times New Roman" w:eastAsia="仿宋_GB2312" w:hAnsi="宋体" w:cs="宋体" w:hint="eastAsia"/>
          <w:color w:val="000000" w:themeColor="text1"/>
          <w:sz w:val="28"/>
          <w:szCs w:val="32"/>
        </w:rPr>
        <w:t>如下</w:t>
      </w:r>
      <w:r w:rsidR="009A1E98" w:rsidRPr="00E0136D">
        <w:rPr>
          <w:rFonts w:ascii="Times New Roman" w:eastAsia="仿宋_GB2312" w:hAnsi="宋体" w:cs="宋体" w:hint="eastAsia"/>
          <w:color w:val="000000" w:themeColor="text1"/>
          <w:sz w:val="28"/>
          <w:szCs w:val="32"/>
        </w:rPr>
        <w:t>分类审计的方式</w:t>
      </w:r>
      <w:r w:rsidR="003A134E" w:rsidRPr="00E0136D">
        <w:rPr>
          <w:rFonts w:ascii="Times New Roman" w:eastAsia="仿宋_GB2312" w:hAnsi="宋体" w:cs="宋体" w:hint="eastAsia"/>
          <w:color w:val="000000" w:themeColor="text1"/>
          <w:sz w:val="28"/>
          <w:szCs w:val="32"/>
        </w:rPr>
        <w:t>：</w:t>
      </w:r>
    </w:p>
    <w:p w:rsidR="00D07BB7" w:rsidRPr="00E0136D" w:rsidRDefault="00A12E2B" w:rsidP="00E30869">
      <w:pPr>
        <w:spacing w:line="360" w:lineRule="auto"/>
        <w:jc w:val="left"/>
        <w:rPr>
          <w:rFonts w:ascii="Times New Roman" w:eastAsia="仿宋_GB2312" w:hAnsi="宋体" w:cs="宋体"/>
          <w:color w:val="000000" w:themeColor="text1"/>
          <w:sz w:val="28"/>
          <w:szCs w:val="32"/>
        </w:rPr>
      </w:pPr>
      <w:r>
        <w:rPr>
          <w:rFonts w:ascii="宋体" w:eastAsia="仿宋_GB2312" w:hAnsi="宋体" w:cs="宋体" w:hint="eastAsia"/>
          <w:b/>
          <w:color w:val="000000"/>
          <w:sz w:val="28"/>
          <w:szCs w:val="28"/>
        </w:rPr>
        <w:t xml:space="preserve">  </w:t>
      </w:r>
      <w:r w:rsidR="009A1E98" w:rsidRPr="00555C29">
        <w:rPr>
          <w:rFonts w:ascii="宋体" w:eastAsia="仿宋_GB2312" w:hAnsi="宋体" w:cs="宋体" w:hint="eastAsia"/>
          <w:b/>
          <w:color w:val="000000"/>
          <w:sz w:val="28"/>
          <w:szCs w:val="28"/>
        </w:rPr>
        <w:t>（一）</w:t>
      </w:r>
      <w:r w:rsidR="00B64138" w:rsidRPr="00555C29">
        <w:rPr>
          <w:rFonts w:ascii="宋体" w:eastAsia="仿宋_GB2312" w:hAnsi="宋体" w:cs="宋体" w:hint="eastAsia"/>
          <w:b/>
          <w:color w:val="000000"/>
          <w:sz w:val="28"/>
          <w:szCs w:val="28"/>
        </w:rPr>
        <w:t xml:space="preserve"> </w:t>
      </w:r>
      <w:r w:rsidR="009A1E98" w:rsidRPr="00E0136D">
        <w:rPr>
          <w:rFonts w:ascii="Times New Roman" w:eastAsia="仿宋_GB2312" w:hAnsi="宋体" w:cs="宋体" w:hint="eastAsia"/>
          <w:color w:val="000000" w:themeColor="text1"/>
          <w:sz w:val="28"/>
          <w:szCs w:val="32"/>
        </w:rPr>
        <w:t>凡投资估算在</w:t>
      </w:r>
      <w:r w:rsidR="009A1E98" w:rsidRPr="00E0136D">
        <w:rPr>
          <w:rFonts w:ascii="Times New Roman" w:eastAsia="仿宋_GB2312" w:hAnsi="宋体" w:cs="宋体" w:hint="eastAsia"/>
          <w:color w:val="000000" w:themeColor="text1"/>
          <w:sz w:val="28"/>
          <w:szCs w:val="32"/>
        </w:rPr>
        <w:t>500</w:t>
      </w:r>
      <w:r w:rsidR="009A1E98" w:rsidRPr="00E0136D">
        <w:rPr>
          <w:rFonts w:ascii="Times New Roman" w:eastAsia="仿宋_GB2312" w:hAnsi="宋体" w:cs="宋体" w:hint="eastAsia"/>
          <w:color w:val="000000" w:themeColor="text1"/>
          <w:sz w:val="28"/>
          <w:szCs w:val="32"/>
        </w:rPr>
        <w:t>万元以上（含）的建设工程项目</w:t>
      </w:r>
      <w:r w:rsidR="003A134E" w:rsidRPr="00E0136D">
        <w:rPr>
          <w:rFonts w:ascii="Times New Roman" w:eastAsia="仿宋_GB2312" w:hAnsi="宋体" w:cs="宋体" w:hint="eastAsia"/>
          <w:color w:val="000000" w:themeColor="text1"/>
          <w:sz w:val="28"/>
          <w:szCs w:val="32"/>
        </w:rPr>
        <w:t>，</w:t>
      </w:r>
      <w:r w:rsidR="00985A75" w:rsidRPr="00E0136D">
        <w:rPr>
          <w:rFonts w:ascii="Times New Roman" w:eastAsia="仿宋_GB2312" w:hAnsi="宋体" w:cs="宋体" w:hint="eastAsia"/>
          <w:color w:val="000000" w:themeColor="text1"/>
          <w:sz w:val="28"/>
          <w:szCs w:val="32"/>
        </w:rPr>
        <w:t>属</w:t>
      </w:r>
      <w:r w:rsidR="00B7275C">
        <w:rPr>
          <w:rFonts w:ascii="Times New Roman" w:eastAsia="仿宋_GB2312" w:hAnsi="宋体" w:cs="宋体" w:hint="eastAsia"/>
          <w:color w:val="000000" w:themeColor="text1"/>
          <w:sz w:val="28"/>
          <w:szCs w:val="32"/>
        </w:rPr>
        <w:t>于</w:t>
      </w:r>
      <w:r w:rsidR="00985A75" w:rsidRPr="00E0136D">
        <w:rPr>
          <w:rFonts w:ascii="Times New Roman" w:eastAsia="仿宋_GB2312" w:hAnsi="宋体" w:cs="宋体" w:hint="eastAsia"/>
          <w:color w:val="000000" w:themeColor="text1"/>
          <w:sz w:val="28"/>
          <w:szCs w:val="32"/>
        </w:rPr>
        <w:t>学校</w:t>
      </w:r>
      <w:r w:rsidR="00D07BB7" w:rsidRPr="00E0136D">
        <w:rPr>
          <w:rFonts w:ascii="Times New Roman" w:eastAsia="仿宋_GB2312" w:hAnsi="宋体" w:cs="宋体" w:hint="eastAsia"/>
          <w:color w:val="000000" w:themeColor="text1"/>
          <w:sz w:val="28"/>
          <w:szCs w:val="32"/>
        </w:rPr>
        <w:t>全过程审计</w:t>
      </w:r>
      <w:r w:rsidR="00985A75" w:rsidRPr="00E0136D">
        <w:rPr>
          <w:rFonts w:ascii="Times New Roman" w:eastAsia="仿宋_GB2312" w:hAnsi="宋体" w:cs="宋体" w:hint="eastAsia"/>
          <w:color w:val="000000" w:themeColor="text1"/>
          <w:sz w:val="28"/>
          <w:szCs w:val="32"/>
        </w:rPr>
        <w:t>项目</w:t>
      </w:r>
      <w:r w:rsidR="00D07BB7" w:rsidRPr="00E0136D">
        <w:rPr>
          <w:rFonts w:ascii="Times New Roman" w:eastAsia="仿宋_GB2312" w:hAnsi="宋体" w:cs="宋体" w:hint="eastAsia"/>
          <w:color w:val="000000" w:themeColor="text1"/>
          <w:sz w:val="28"/>
          <w:szCs w:val="32"/>
        </w:rPr>
        <w:t>，</w:t>
      </w:r>
      <w:r w:rsidR="00EC2A22" w:rsidRPr="00FF6CC3">
        <w:rPr>
          <w:rFonts w:ascii="Times New Roman" w:eastAsia="仿宋_GB2312" w:hAnsi="宋体" w:cs="宋体" w:hint="eastAsia"/>
          <w:color w:val="000000" w:themeColor="text1"/>
          <w:sz w:val="28"/>
          <w:szCs w:val="32"/>
        </w:rPr>
        <w:t>按</w:t>
      </w:r>
      <w:r w:rsidR="008D33B5">
        <w:rPr>
          <w:rFonts w:ascii="Times New Roman" w:eastAsia="仿宋_GB2312" w:hAnsi="宋体" w:cs="宋体" w:hint="eastAsia"/>
          <w:color w:val="000000" w:themeColor="text1"/>
          <w:sz w:val="28"/>
          <w:szCs w:val="32"/>
        </w:rPr>
        <w:t>照</w:t>
      </w:r>
      <w:r w:rsidR="00EC2A22" w:rsidRPr="00FF6CC3">
        <w:rPr>
          <w:rFonts w:ascii="Times New Roman" w:eastAsia="仿宋_GB2312" w:hAnsi="宋体" w:cs="宋体" w:hint="eastAsia"/>
          <w:color w:val="000000" w:themeColor="text1"/>
          <w:sz w:val="28"/>
          <w:szCs w:val="32"/>
        </w:rPr>
        <w:t>《</w:t>
      </w:r>
      <w:r w:rsidR="0096416A" w:rsidRPr="00FF6CC3">
        <w:rPr>
          <w:rFonts w:ascii="Times New Roman" w:eastAsia="仿宋_GB2312" w:hAnsi="宋体" w:cs="宋体" w:hint="eastAsia"/>
          <w:color w:val="000000" w:themeColor="text1"/>
          <w:sz w:val="28"/>
          <w:szCs w:val="32"/>
        </w:rPr>
        <w:t>上海财经大学建设工程项目全过程审计</w:t>
      </w:r>
      <w:r w:rsidR="0096416A" w:rsidRPr="00FF6CC3">
        <w:rPr>
          <w:rFonts w:ascii="Times New Roman" w:eastAsia="仿宋_GB2312" w:hAnsi="宋体" w:cs="宋体" w:hint="eastAsia"/>
          <w:color w:val="000000" w:themeColor="text1"/>
          <w:sz w:val="28"/>
          <w:szCs w:val="32"/>
        </w:rPr>
        <w:lastRenderedPageBreak/>
        <w:t>实施细则</w:t>
      </w:r>
      <w:r w:rsidR="00EC2A22" w:rsidRPr="00FF6CC3">
        <w:rPr>
          <w:rFonts w:ascii="Times New Roman" w:eastAsia="仿宋_GB2312" w:hAnsi="宋体" w:cs="宋体" w:hint="eastAsia"/>
          <w:color w:val="000000" w:themeColor="text1"/>
          <w:sz w:val="28"/>
          <w:szCs w:val="32"/>
        </w:rPr>
        <w:t>（</w:t>
      </w:r>
      <w:r w:rsidR="00EC2A22" w:rsidRPr="00FF6CC3">
        <w:rPr>
          <w:rFonts w:ascii="Times New Roman" w:eastAsia="仿宋_GB2312" w:hAnsi="宋体" w:cs="宋体" w:hint="eastAsia"/>
          <w:color w:val="000000" w:themeColor="text1"/>
          <w:sz w:val="28"/>
          <w:szCs w:val="32"/>
        </w:rPr>
        <w:t>2017</w:t>
      </w:r>
      <w:r w:rsidR="00EC2A22" w:rsidRPr="00FF6CC3">
        <w:rPr>
          <w:rFonts w:ascii="Times New Roman" w:eastAsia="仿宋_GB2312" w:hAnsi="宋体" w:cs="宋体" w:hint="eastAsia"/>
          <w:color w:val="000000" w:themeColor="text1"/>
          <w:sz w:val="28"/>
          <w:szCs w:val="32"/>
        </w:rPr>
        <w:t>年修订）》</w:t>
      </w:r>
      <w:r w:rsidR="008D33B5">
        <w:rPr>
          <w:rFonts w:ascii="Times New Roman" w:eastAsia="仿宋_GB2312" w:hAnsi="宋体" w:cs="宋体" w:hint="eastAsia"/>
          <w:color w:val="000000" w:themeColor="text1"/>
          <w:sz w:val="28"/>
          <w:szCs w:val="32"/>
        </w:rPr>
        <w:t>的规定，</w:t>
      </w:r>
      <w:r w:rsidR="00F72D08" w:rsidRPr="00FF6CC3">
        <w:rPr>
          <w:rFonts w:ascii="Times New Roman" w:eastAsia="仿宋_GB2312" w:hAnsi="宋体" w:cs="宋体" w:hint="eastAsia"/>
          <w:color w:val="000000" w:themeColor="text1"/>
          <w:sz w:val="28"/>
          <w:szCs w:val="32"/>
        </w:rPr>
        <w:t>审计</w:t>
      </w:r>
      <w:r w:rsidR="00F72D08" w:rsidRPr="0096416A">
        <w:rPr>
          <w:rFonts w:ascii="Times New Roman" w:eastAsia="仿宋_GB2312" w:hAnsi="宋体" w:cs="宋体" w:hint="eastAsia"/>
          <w:color w:val="000000" w:themeColor="text1"/>
          <w:sz w:val="28"/>
          <w:szCs w:val="32"/>
        </w:rPr>
        <w:t>范围包括建设工程的投</w:t>
      </w:r>
      <w:r w:rsidR="00F72D08" w:rsidRPr="00E0136D">
        <w:rPr>
          <w:rFonts w:ascii="Times New Roman" w:eastAsia="仿宋_GB2312" w:hAnsi="宋体" w:cs="宋体" w:hint="eastAsia"/>
          <w:color w:val="000000" w:themeColor="text1"/>
          <w:sz w:val="28"/>
          <w:szCs w:val="32"/>
        </w:rPr>
        <w:t>资立项、</w:t>
      </w:r>
      <w:r w:rsidR="00BC15EB" w:rsidRPr="00E0136D">
        <w:rPr>
          <w:rFonts w:ascii="Times New Roman" w:eastAsia="仿宋_GB2312" w:hAnsi="宋体" w:cs="宋体" w:hint="eastAsia"/>
          <w:color w:val="000000" w:themeColor="text1"/>
          <w:sz w:val="28"/>
          <w:szCs w:val="32"/>
        </w:rPr>
        <w:t>勘察设计、施工准备、施工过程、竣工验收等各阶段的业务和管理活动</w:t>
      </w:r>
      <w:r w:rsidR="004721E5" w:rsidRPr="00E0136D">
        <w:rPr>
          <w:rFonts w:ascii="Times New Roman" w:eastAsia="仿宋_GB2312" w:hAnsi="宋体" w:cs="宋体" w:hint="eastAsia"/>
          <w:color w:val="000000" w:themeColor="text1"/>
          <w:sz w:val="28"/>
          <w:szCs w:val="32"/>
        </w:rPr>
        <w:t>。</w:t>
      </w:r>
      <w:r w:rsidR="00193011" w:rsidRPr="00E0136D">
        <w:rPr>
          <w:rFonts w:ascii="Times New Roman" w:eastAsia="仿宋_GB2312" w:hAnsi="宋体" w:cs="宋体" w:hint="eastAsia"/>
          <w:color w:val="000000" w:themeColor="text1"/>
          <w:sz w:val="28"/>
          <w:szCs w:val="32"/>
        </w:rPr>
        <w:t>在此过程中，出具的建设工程审价报告</w:t>
      </w:r>
      <w:r w:rsidR="0028338F">
        <w:rPr>
          <w:rFonts w:ascii="Times New Roman" w:eastAsia="仿宋_GB2312" w:hAnsi="宋体" w:cs="宋体" w:hint="eastAsia"/>
          <w:color w:val="000000" w:themeColor="text1"/>
          <w:sz w:val="28"/>
          <w:szCs w:val="32"/>
        </w:rPr>
        <w:t>由建设</w:t>
      </w:r>
      <w:r w:rsidR="00915522">
        <w:rPr>
          <w:rFonts w:ascii="Times New Roman" w:eastAsia="仿宋_GB2312" w:hAnsi="宋体" w:cs="宋体" w:hint="eastAsia"/>
          <w:color w:val="000000" w:themeColor="text1"/>
          <w:sz w:val="28"/>
          <w:szCs w:val="32"/>
        </w:rPr>
        <w:t>工程</w:t>
      </w:r>
      <w:r w:rsidR="0028338F">
        <w:rPr>
          <w:rFonts w:ascii="Times New Roman" w:eastAsia="仿宋_GB2312" w:hAnsi="宋体" w:cs="宋体" w:hint="eastAsia"/>
          <w:color w:val="000000" w:themeColor="text1"/>
          <w:sz w:val="28"/>
          <w:szCs w:val="32"/>
        </w:rPr>
        <w:t>主管</w:t>
      </w:r>
      <w:r w:rsidR="00B37ED7">
        <w:rPr>
          <w:rFonts w:ascii="Times New Roman" w:eastAsia="仿宋_GB2312" w:hAnsi="宋体" w:cs="宋体" w:hint="eastAsia"/>
          <w:color w:val="000000" w:themeColor="text1"/>
          <w:sz w:val="28"/>
          <w:szCs w:val="32"/>
        </w:rPr>
        <w:t>部门负责把关</w:t>
      </w:r>
      <w:r w:rsidR="00C45A53">
        <w:rPr>
          <w:rFonts w:ascii="Times New Roman" w:eastAsia="仿宋_GB2312" w:hAnsi="宋体" w:cs="宋体" w:hint="eastAsia"/>
          <w:color w:val="000000" w:themeColor="text1"/>
          <w:sz w:val="28"/>
          <w:szCs w:val="32"/>
        </w:rPr>
        <w:t>，</w:t>
      </w:r>
      <w:r w:rsidR="008A38AA" w:rsidRPr="00E0136D">
        <w:rPr>
          <w:rFonts w:ascii="Times New Roman" w:eastAsia="仿宋_GB2312" w:hAnsi="宋体" w:cs="宋体" w:hint="eastAsia"/>
          <w:color w:val="000000" w:themeColor="text1"/>
          <w:sz w:val="28"/>
          <w:szCs w:val="32"/>
        </w:rPr>
        <w:t>建设工程管理审计报告</w:t>
      </w:r>
      <w:r w:rsidR="00B37ED7">
        <w:rPr>
          <w:rFonts w:ascii="Times New Roman" w:eastAsia="仿宋_GB2312" w:hAnsi="宋体" w:cs="宋体" w:hint="eastAsia"/>
          <w:color w:val="000000" w:themeColor="text1"/>
          <w:sz w:val="28"/>
          <w:szCs w:val="32"/>
        </w:rPr>
        <w:t>（适合于</w:t>
      </w:r>
      <w:r w:rsidR="00B37ED7">
        <w:rPr>
          <w:rFonts w:ascii="Times New Roman" w:eastAsia="仿宋_GB2312" w:hAnsi="宋体" w:cs="宋体"/>
          <w:color w:val="000000" w:themeColor="text1"/>
          <w:sz w:val="28"/>
          <w:szCs w:val="32"/>
        </w:rPr>
        <w:t>3,</w:t>
      </w:r>
      <w:r w:rsidR="00B37ED7">
        <w:rPr>
          <w:rFonts w:ascii="Times New Roman" w:eastAsia="仿宋_GB2312" w:hAnsi="宋体" w:cs="宋体" w:hint="eastAsia"/>
          <w:color w:val="000000" w:themeColor="text1"/>
          <w:sz w:val="28"/>
          <w:szCs w:val="32"/>
        </w:rPr>
        <w:t>000</w:t>
      </w:r>
      <w:r w:rsidR="00B37ED7">
        <w:rPr>
          <w:rFonts w:ascii="Times New Roman" w:eastAsia="仿宋_GB2312" w:hAnsi="宋体" w:cs="宋体" w:hint="eastAsia"/>
          <w:color w:val="000000" w:themeColor="text1"/>
          <w:sz w:val="28"/>
          <w:szCs w:val="32"/>
        </w:rPr>
        <w:t>万元以上的项目）或管理建议书由</w:t>
      </w:r>
      <w:r w:rsidR="00985A75" w:rsidRPr="00E0136D">
        <w:rPr>
          <w:rFonts w:ascii="Times New Roman" w:eastAsia="仿宋_GB2312" w:hAnsi="宋体" w:cs="宋体" w:hint="eastAsia"/>
          <w:color w:val="000000" w:themeColor="text1"/>
          <w:sz w:val="28"/>
          <w:szCs w:val="32"/>
        </w:rPr>
        <w:t>审计处</w:t>
      </w:r>
      <w:r w:rsidR="00BC7B44" w:rsidRPr="00E0136D">
        <w:rPr>
          <w:rFonts w:ascii="Times New Roman" w:eastAsia="仿宋_GB2312" w:hAnsi="宋体" w:cs="宋体" w:hint="eastAsia"/>
          <w:color w:val="000000" w:themeColor="text1"/>
          <w:sz w:val="28"/>
          <w:szCs w:val="32"/>
        </w:rPr>
        <w:t>负责</w:t>
      </w:r>
      <w:r w:rsidR="00985A75" w:rsidRPr="00E0136D">
        <w:rPr>
          <w:rFonts w:ascii="Times New Roman" w:eastAsia="仿宋_GB2312" w:hAnsi="宋体" w:cs="宋体" w:hint="eastAsia"/>
          <w:color w:val="000000" w:themeColor="text1"/>
          <w:sz w:val="28"/>
          <w:szCs w:val="32"/>
        </w:rPr>
        <w:t>把关。</w:t>
      </w:r>
    </w:p>
    <w:p w:rsidR="00EF58EA" w:rsidRPr="00EF58EA" w:rsidRDefault="00A12E2B" w:rsidP="00A12E2B">
      <w:pPr>
        <w:pStyle w:val="news"/>
        <w:spacing w:before="75" w:beforeAutospacing="0" w:after="75" w:afterAutospacing="0"/>
        <w:jc w:val="both"/>
        <w:rPr>
          <w:rFonts w:ascii="Times New Roman" w:eastAsia="仿宋_GB2312" w:hAnsi="宋体" w:cs="宋体"/>
          <w:color w:val="000000" w:themeColor="text1"/>
          <w:sz w:val="28"/>
          <w:szCs w:val="32"/>
        </w:rPr>
      </w:pPr>
      <w:r>
        <w:rPr>
          <w:rFonts w:ascii="Times New Roman" w:eastAsia="仿宋_GB2312" w:hAnsi="宋体" w:cs="宋体" w:hint="eastAsia"/>
          <w:color w:val="000000" w:themeColor="text1"/>
          <w:sz w:val="28"/>
          <w:szCs w:val="32"/>
        </w:rPr>
        <w:t xml:space="preserve">   </w:t>
      </w:r>
      <w:r w:rsidR="00C754A1" w:rsidRPr="00E0136D">
        <w:rPr>
          <w:rFonts w:ascii="Times New Roman" w:eastAsia="仿宋_GB2312" w:hAnsi="宋体" w:cs="宋体" w:hint="eastAsia"/>
          <w:color w:val="000000" w:themeColor="text1"/>
          <w:sz w:val="28"/>
          <w:szCs w:val="32"/>
        </w:rPr>
        <w:t>在全过程审计过程中建立月报跟踪机制、约谈机制、后台审计机制和问题反馈联系机制等。</w:t>
      </w:r>
      <w:r w:rsidR="00EF58EA">
        <w:rPr>
          <w:rFonts w:hint="eastAsia"/>
        </w:rPr>
        <w:t xml:space="preserve"> </w:t>
      </w:r>
    </w:p>
    <w:p w:rsidR="00960584" w:rsidRPr="00E0136D" w:rsidRDefault="00A12E2B" w:rsidP="00555C29">
      <w:pPr>
        <w:pStyle w:val="news"/>
        <w:spacing w:before="75" w:beforeAutospacing="0" w:after="75" w:afterAutospacing="0"/>
        <w:jc w:val="both"/>
        <w:rPr>
          <w:rFonts w:ascii="Times New Roman" w:eastAsia="仿宋_GB2312" w:hAnsi="宋体" w:cs="宋体"/>
          <w:color w:val="000000" w:themeColor="text1"/>
          <w:sz w:val="28"/>
          <w:szCs w:val="32"/>
        </w:rPr>
      </w:pPr>
      <w:r>
        <w:rPr>
          <w:rFonts w:ascii="宋体" w:eastAsia="仿宋_GB2312" w:hAnsi="宋体" w:cs="宋体" w:hint="eastAsia"/>
          <w:b/>
          <w:color w:val="000000"/>
          <w:sz w:val="28"/>
          <w:szCs w:val="28"/>
        </w:rPr>
        <w:t xml:space="preserve">  </w:t>
      </w:r>
      <w:r w:rsidR="00960584" w:rsidRPr="00555C29">
        <w:rPr>
          <w:rFonts w:ascii="宋体" w:eastAsia="仿宋_GB2312" w:hAnsi="宋体" w:cs="宋体" w:hint="eastAsia"/>
          <w:b/>
          <w:color w:val="000000"/>
          <w:sz w:val="28"/>
          <w:szCs w:val="28"/>
        </w:rPr>
        <w:t>（二）</w:t>
      </w:r>
      <w:r w:rsidR="00B64138">
        <w:rPr>
          <w:rFonts w:ascii="宋体" w:eastAsia="仿宋_GB2312" w:hAnsi="宋体" w:cs="宋体" w:hint="eastAsia"/>
          <w:b/>
          <w:color w:val="000000"/>
          <w:sz w:val="24"/>
          <w:szCs w:val="24"/>
        </w:rPr>
        <w:t xml:space="preserve"> </w:t>
      </w:r>
      <w:r w:rsidR="00960584" w:rsidRPr="00E0136D">
        <w:rPr>
          <w:rFonts w:ascii="Times New Roman" w:eastAsia="仿宋_GB2312" w:hAnsi="宋体" w:cs="宋体" w:hint="eastAsia"/>
          <w:color w:val="000000" w:themeColor="text1"/>
          <w:sz w:val="28"/>
          <w:szCs w:val="32"/>
        </w:rPr>
        <w:t>凡投资估算在</w:t>
      </w:r>
      <w:r w:rsidR="00960584" w:rsidRPr="00E0136D">
        <w:rPr>
          <w:rFonts w:ascii="Times New Roman" w:eastAsia="仿宋_GB2312" w:hAnsi="宋体" w:cs="宋体" w:hint="eastAsia"/>
          <w:color w:val="000000" w:themeColor="text1"/>
          <w:sz w:val="28"/>
          <w:szCs w:val="32"/>
        </w:rPr>
        <w:t>500</w:t>
      </w:r>
      <w:r w:rsidR="00960584" w:rsidRPr="00E0136D">
        <w:rPr>
          <w:rFonts w:ascii="Times New Roman" w:eastAsia="仿宋_GB2312" w:hAnsi="宋体" w:cs="宋体" w:hint="eastAsia"/>
          <w:color w:val="000000" w:themeColor="text1"/>
          <w:sz w:val="28"/>
          <w:szCs w:val="32"/>
        </w:rPr>
        <w:t>万元以下，单项工程</w:t>
      </w:r>
      <w:r w:rsidR="00960584" w:rsidRPr="00E0136D">
        <w:rPr>
          <w:rFonts w:ascii="Times New Roman" w:eastAsia="仿宋_GB2312" w:hAnsi="宋体" w:cs="宋体"/>
          <w:color w:val="000000" w:themeColor="text1"/>
          <w:sz w:val="28"/>
          <w:szCs w:val="32"/>
        </w:rPr>
        <w:t>在</w:t>
      </w:r>
      <w:r w:rsidR="00C45A53">
        <w:rPr>
          <w:rFonts w:ascii="Times New Roman" w:eastAsia="仿宋_GB2312" w:hAnsi="宋体" w:cs="宋体" w:hint="eastAsia"/>
          <w:color w:val="000000" w:themeColor="text1"/>
          <w:sz w:val="28"/>
          <w:szCs w:val="32"/>
        </w:rPr>
        <w:t>5</w:t>
      </w:r>
      <w:r w:rsidR="00960584" w:rsidRPr="00E0136D">
        <w:rPr>
          <w:rFonts w:ascii="Times New Roman" w:eastAsia="仿宋_GB2312" w:hAnsi="宋体" w:cs="宋体" w:hint="eastAsia"/>
          <w:color w:val="000000" w:themeColor="text1"/>
          <w:sz w:val="28"/>
          <w:szCs w:val="32"/>
        </w:rPr>
        <w:t>万元以上（含）的建设工程项目，除实施竣工结算审计外，可根据工作需要对该类项目进行专项审计</w:t>
      </w:r>
      <w:r w:rsidR="00B7275C">
        <w:rPr>
          <w:rFonts w:ascii="Times New Roman" w:eastAsia="仿宋_GB2312" w:hAnsi="宋体" w:cs="宋体" w:hint="eastAsia"/>
          <w:color w:val="000000" w:themeColor="text1"/>
          <w:sz w:val="28"/>
          <w:szCs w:val="32"/>
        </w:rPr>
        <w:t>，</w:t>
      </w:r>
      <w:r w:rsidR="00960584" w:rsidRPr="00E0136D">
        <w:rPr>
          <w:rFonts w:ascii="Times New Roman" w:eastAsia="仿宋_GB2312" w:hAnsi="宋体" w:cs="宋体" w:hint="eastAsia"/>
          <w:color w:val="000000" w:themeColor="text1"/>
          <w:sz w:val="28"/>
          <w:szCs w:val="32"/>
        </w:rPr>
        <w:t>也可以抽取部分项目或阶段进行专项审计</w:t>
      </w:r>
      <w:r w:rsidR="00915522">
        <w:rPr>
          <w:rFonts w:ascii="Times New Roman" w:eastAsia="仿宋_GB2312" w:hAnsi="宋体" w:cs="宋体" w:hint="eastAsia"/>
          <w:color w:val="000000" w:themeColor="text1"/>
          <w:sz w:val="28"/>
          <w:szCs w:val="32"/>
        </w:rPr>
        <w:t>，在此过程中，出具的建设工程审价报告由建设工程主管</w:t>
      </w:r>
      <w:r w:rsidR="00B37ED7">
        <w:rPr>
          <w:rFonts w:ascii="Times New Roman" w:eastAsia="仿宋_GB2312" w:hAnsi="宋体" w:cs="宋体" w:hint="eastAsia"/>
          <w:color w:val="000000" w:themeColor="text1"/>
          <w:sz w:val="28"/>
          <w:szCs w:val="32"/>
        </w:rPr>
        <w:t>部门负责把关</w:t>
      </w:r>
      <w:r w:rsidR="00C45A53">
        <w:rPr>
          <w:rFonts w:ascii="Times New Roman" w:eastAsia="仿宋_GB2312" w:hAnsi="宋体" w:cs="宋体" w:hint="eastAsia"/>
          <w:color w:val="000000" w:themeColor="text1"/>
          <w:sz w:val="28"/>
          <w:szCs w:val="32"/>
        </w:rPr>
        <w:t>，</w:t>
      </w:r>
      <w:r w:rsidR="00960584" w:rsidRPr="00E0136D">
        <w:rPr>
          <w:rFonts w:ascii="Times New Roman" w:eastAsia="仿宋_GB2312" w:hAnsi="宋体" w:cs="宋体" w:hint="eastAsia"/>
          <w:color w:val="000000" w:themeColor="text1"/>
          <w:sz w:val="28"/>
          <w:szCs w:val="32"/>
        </w:rPr>
        <w:t>建设工程管理</w:t>
      </w:r>
      <w:r w:rsidR="00B37ED7">
        <w:rPr>
          <w:rFonts w:ascii="Times New Roman" w:eastAsia="仿宋_GB2312" w:hAnsi="宋体" w:cs="宋体" w:hint="eastAsia"/>
          <w:color w:val="000000" w:themeColor="text1"/>
          <w:sz w:val="28"/>
          <w:szCs w:val="32"/>
        </w:rPr>
        <w:t>专项</w:t>
      </w:r>
      <w:r w:rsidR="00960584" w:rsidRPr="00E0136D">
        <w:rPr>
          <w:rFonts w:ascii="Times New Roman" w:eastAsia="仿宋_GB2312" w:hAnsi="宋体" w:cs="宋体" w:hint="eastAsia"/>
          <w:color w:val="000000" w:themeColor="text1"/>
          <w:sz w:val="28"/>
          <w:szCs w:val="32"/>
        </w:rPr>
        <w:t>审计报告由审计处负责把关</w:t>
      </w:r>
      <w:r w:rsidR="00896BDA">
        <w:rPr>
          <w:rFonts w:ascii="Times New Roman" w:eastAsia="仿宋_GB2312" w:hAnsi="宋体" w:cs="宋体" w:hint="eastAsia"/>
          <w:color w:val="000000" w:themeColor="text1"/>
          <w:sz w:val="28"/>
          <w:szCs w:val="32"/>
        </w:rPr>
        <w:t>。</w:t>
      </w:r>
    </w:p>
    <w:p w:rsidR="00960584" w:rsidRPr="00E0136D" w:rsidRDefault="00A12E2B" w:rsidP="00E30869">
      <w:pPr>
        <w:pStyle w:val="news"/>
        <w:spacing w:before="75" w:beforeAutospacing="0" w:after="75" w:afterAutospacing="0"/>
        <w:jc w:val="both"/>
        <w:rPr>
          <w:rFonts w:ascii="Times New Roman" w:eastAsia="仿宋_GB2312" w:hAnsi="宋体" w:cs="宋体"/>
          <w:color w:val="000000" w:themeColor="text1"/>
          <w:sz w:val="28"/>
          <w:szCs w:val="32"/>
        </w:rPr>
      </w:pPr>
      <w:r>
        <w:rPr>
          <w:rFonts w:ascii="宋体" w:eastAsia="仿宋_GB2312" w:hAnsi="宋体" w:cs="宋体" w:hint="eastAsia"/>
          <w:b/>
          <w:color w:val="000000"/>
          <w:sz w:val="28"/>
          <w:szCs w:val="28"/>
        </w:rPr>
        <w:t xml:space="preserve">  </w:t>
      </w:r>
      <w:r w:rsidR="00555C29" w:rsidRPr="00555C29">
        <w:rPr>
          <w:rFonts w:ascii="宋体" w:eastAsia="仿宋_GB2312" w:hAnsi="宋体" w:cs="宋体" w:hint="eastAsia"/>
          <w:b/>
          <w:color w:val="000000"/>
          <w:sz w:val="28"/>
          <w:szCs w:val="28"/>
        </w:rPr>
        <w:t>（三）</w:t>
      </w:r>
      <w:r w:rsidR="00555C29">
        <w:rPr>
          <w:rFonts w:ascii="宋体" w:eastAsia="仿宋_GB2312" w:hAnsi="宋体" w:cs="宋体" w:hint="eastAsia"/>
          <w:b/>
          <w:color w:val="000000"/>
          <w:sz w:val="28"/>
          <w:szCs w:val="28"/>
        </w:rPr>
        <w:t xml:space="preserve"> </w:t>
      </w:r>
      <w:r w:rsidR="00960584" w:rsidRPr="00E0136D">
        <w:rPr>
          <w:rFonts w:ascii="Times New Roman" w:eastAsia="仿宋_GB2312" w:hAnsi="宋体" w:cs="宋体" w:hint="eastAsia"/>
          <w:color w:val="000000" w:themeColor="text1"/>
          <w:sz w:val="28"/>
          <w:szCs w:val="32"/>
        </w:rPr>
        <w:t>凡单项工程</w:t>
      </w:r>
      <w:r w:rsidR="00C45A53">
        <w:rPr>
          <w:rFonts w:ascii="Times New Roman" w:eastAsia="仿宋_GB2312" w:hAnsi="宋体" w:cs="宋体" w:hint="eastAsia"/>
          <w:color w:val="000000" w:themeColor="text1"/>
          <w:sz w:val="28"/>
          <w:szCs w:val="32"/>
        </w:rPr>
        <w:t>5</w:t>
      </w:r>
      <w:r w:rsidR="00960584" w:rsidRPr="00E0136D">
        <w:rPr>
          <w:rFonts w:ascii="Times New Roman" w:eastAsia="仿宋_GB2312" w:hAnsi="宋体" w:cs="宋体" w:hint="eastAsia"/>
          <w:color w:val="000000" w:themeColor="text1"/>
          <w:sz w:val="28"/>
          <w:szCs w:val="32"/>
        </w:rPr>
        <w:t>万元以下的建设</w:t>
      </w:r>
      <w:r w:rsidR="00960584" w:rsidRPr="00E0136D">
        <w:rPr>
          <w:rFonts w:ascii="Times New Roman" w:eastAsia="仿宋_GB2312" w:hAnsi="宋体" w:cs="宋体"/>
          <w:color w:val="000000" w:themeColor="text1"/>
          <w:sz w:val="28"/>
          <w:szCs w:val="32"/>
        </w:rPr>
        <w:t>工程项目</w:t>
      </w:r>
      <w:r w:rsidR="00960584" w:rsidRPr="00E0136D">
        <w:rPr>
          <w:rFonts w:ascii="Times New Roman" w:eastAsia="仿宋_GB2312" w:hAnsi="宋体" w:cs="宋体" w:hint="eastAsia"/>
          <w:color w:val="000000" w:themeColor="text1"/>
          <w:sz w:val="28"/>
          <w:szCs w:val="32"/>
        </w:rPr>
        <w:t>，</w:t>
      </w:r>
      <w:r w:rsidR="00960584" w:rsidRPr="00FF6CC3">
        <w:rPr>
          <w:rFonts w:ascii="Times New Roman" w:eastAsia="仿宋_GB2312" w:hAnsi="宋体" w:cs="宋体" w:hint="eastAsia"/>
          <w:color w:val="000000" w:themeColor="text1"/>
          <w:sz w:val="28"/>
          <w:szCs w:val="32"/>
        </w:rPr>
        <w:t>按《</w:t>
      </w:r>
      <w:r w:rsidR="00CD0FBB" w:rsidRPr="00FF6CC3">
        <w:rPr>
          <w:rFonts w:ascii="Times New Roman" w:eastAsia="仿宋_GB2312" w:hAnsi="宋体" w:cs="宋体" w:hint="eastAsia"/>
          <w:color w:val="000000" w:themeColor="text1"/>
          <w:sz w:val="28"/>
          <w:szCs w:val="32"/>
        </w:rPr>
        <w:t>上海财经大学建设工程项目竣工结算审计实施细则</w:t>
      </w:r>
      <w:r w:rsidR="00C45A53" w:rsidRPr="00FF6CC3">
        <w:rPr>
          <w:rFonts w:ascii="Times New Roman" w:eastAsia="仿宋_GB2312" w:hAnsi="宋体" w:cs="宋体" w:hint="eastAsia"/>
          <w:color w:val="000000" w:themeColor="text1"/>
          <w:sz w:val="28"/>
          <w:szCs w:val="32"/>
        </w:rPr>
        <w:t>（</w:t>
      </w:r>
      <w:r w:rsidR="00C45A53" w:rsidRPr="00FF6CC3">
        <w:rPr>
          <w:rFonts w:ascii="Times New Roman" w:eastAsia="仿宋_GB2312" w:hAnsi="宋体" w:cs="宋体" w:hint="eastAsia"/>
          <w:color w:val="000000" w:themeColor="text1"/>
          <w:sz w:val="28"/>
          <w:szCs w:val="32"/>
        </w:rPr>
        <w:t>2017</w:t>
      </w:r>
      <w:r w:rsidR="00C45A53" w:rsidRPr="00FF6CC3">
        <w:rPr>
          <w:rFonts w:ascii="Times New Roman" w:eastAsia="仿宋_GB2312" w:hAnsi="宋体" w:cs="宋体" w:hint="eastAsia"/>
          <w:color w:val="000000" w:themeColor="text1"/>
          <w:sz w:val="28"/>
          <w:szCs w:val="32"/>
        </w:rPr>
        <w:t>年修订）</w:t>
      </w:r>
      <w:r w:rsidR="00960584" w:rsidRPr="00FF6CC3">
        <w:rPr>
          <w:rFonts w:ascii="Times New Roman" w:eastAsia="仿宋_GB2312" w:hAnsi="宋体" w:cs="宋体" w:hint="eastAsia"/>
          <w:color w:val="000000" w:themeColor="text1"/>
          <w:sz w:val="28"/>
          <w:szCs w:val="32"/>
        </w:rPr>
        <w:t>》</w:t>
      </w:r>
      <w:r w:rsidR="00B7275C" w:rsidRPr="00FF6CC3">
        <w:rPr>
          <w:rFonts w:ascii="Times New Roman" w:eastAsia="仿宋_GB2312" w:hAnsi="宋体" w:cs="宋体" w:hint="eastAsia"/>
          <w:color w:val="000000" w:themeColor="text1"/>
          <w:sz w:val="28"/>
          <w:szCs w:val="32"/>
        </w:rPr>
        <w:t>，</w:t>
      </w:r>
      <w:r w:rsidR="00C45A53">
        <w:rPr>
          <w:rFonts w:ascii="Times New Roman" w:eastAsia="仿宋_GB2312" w:hAnsi="宋体" w:cs="宋体" w:hint="eastAsia"/>
          <w:color w:val="000000" w:themeColor="text1"/>
          <w:sz w:val="28"/>
          <w:szCs w:val="32"/>
        </w:rPr>
        <w:t>由建设工程</w:t>
      </w:r>
      <w:r w:rsidR="005A7824">
        <w:rPr>
          <w:rFonts w:ascii="Times New Roman" w:eastAsia="仿宋_GB2312" w:hAnsi="宋体" w:cs="宋体" w:hint="eastAsia"/>
          <w:color w:val="000000" w:themeColor="text1"/>
          <w:sz w:val="28"/>
          <w:szCs w:val="32"/>
        </w:rPr>
        <w:t>主管</w:t>
      </w:r>
      <w:r w:rsidR="00C45A53">
        <w:rPr>
          <w:rFonts w:ascii="Times New Roman" w:eastAsia="仿宋_GB2312" w:hAnsi="宋体" w:cs="宋体" w:hint="eastAsia"/>
          <w:color w:val="000000" w:themeColor="text1"/>
          <w:sz w:val="28"/>
          <w:szCs w:val="32"/>
        </w:rPr>
        <w:t>部门负责实施结算，审计处在必要时</w:t>
      </w:r>
      <w:r w:rsidR="00960584" w:rsidRPr="00E0136D">
        <w:rPr>
          <w:rFonts w:ascii="Times New Roman" w:eastAsia="仿宋_GB2312" w:hAnsi="宋体" w:cs="宋体" w:hint="eastAsia"/>
          <w:color w:val="000000" w:themeColor="text1"/>
          <w:sz w:val="28"/>
          <w:szCs w:val="32"/>
        </w:rPr>
        <w:t>进行抽查审计。</w:t>
      </w:r>
    </w:p>
    <w:p w:rsidR="001014A5" w:rsidRPr="00E0136D" w:rsidRDefault="00FE6481" w:rsidP="00E30869">
      <w:pPr>
        <w:pStyle w:val="news"/>
        <w:spacing w:before="75" w:beforeAutospacing="0" w:after="75" w:afterAutospacing="0"/>
        <w:jc w:val="both"/>
        <w:rPr>
          <w:rFonts w:ascii="Times New Roman" w:eastAsia="仿宋_GB2312" w:hAnsi="宋体" w:cs="宋体"/>
          <w:color w:val="000000" w:themeColor="text1"/>
          <w:sz w:val="28"/>
          <w:szCs w:val="32"/>
        </w:rPr>
      </w:pPr>
      <w:r>
        <w:rPr>
          <w:rFonts w:ascii="宋体" w:eastAsia="仿宋_GB2312" w:hAnsi="宋体" w:cs="宋体" w:hint="eastAsia"/>
          <w:color w:val="000000"/>
          <w:sz w:val="24"/>
          <w:szCs w:val="24"/>
        </w:rPr>
        <w:t xml:space="preserve"> </w:t>
      </w:r>
      <w:r w:rsidR="00DB7960">
        <w:rPr>
          <w:rFonts w:ascii="宋体" w:eastAsia="仿宋_GB2312" w:hAnsi="宋体" w:cs="宋体" w:hint="eastAsia"/>
          <w:color w:val="000000"/>
          <w:sz w:val="24"/>
          <w:szCs w:val="24"/>
        </w:rPr>
        <w:t xml:space="preserve">  </w:t>
      </w:r>
      <w:r w:rsidR="002E6854" w:rsidRPr="006A54A1">
        <w:rPr>
          <w:rFonts w:ascii="仿宋" w:eastAsia="仿宋" w:hAnsi="仿宋" w:cs="宋体" w:hint="eastAsia"/>
          <w:b/>
          <w:color w:val="000000" w:themeColor="text1"/>
          <w:sz w:val="28"/>
          <w:szCs w:val="32"/>
        </w:rPr>
        <w:t>第</w:t>
      </w:r>
      <w:r w:rsidR="001014A5" w:rsidRPr="006A54A1">
        <w:rPr>
          <w:rFonts w:ascii="仿宋" w:eastAsia="仿宋" w:hAnsi="仿宋" w:cs="宋体" w:hint="eastAsia"/>
          <w:b/>
          <w:color w:val="000000" w:themeColor="text1"/>
          <w:sz w:val="28"/>
          <w:szCs w:val="32"/>
        </w:rPr>
        <w:t>六</w:t>
      </w:r>
      <w:r w:rsidR="002E6854" w:rsidRPr="006A54A1">
        <w:rPr>
          <w:rFonts w:ascii="仿宋" w:eastAsia="仿宋" w:hAnsi="仿宋" w:cs="宋体" w:hint="eastAsia"/>
          <w:b/>
          <w:color w:val="000000" w:themeColor="text1"/>
          <w:sz w:val="28"/>
          <w:szCs w:val="32"/>
        </w:rPr>
        <w:t>条</w:t>
      </w:r>
      <w:r w:rsidR="00591CEA" w:rsidRPr="00906798">
        <w:rPr>
          <w:rFonts w:ascii="楷体_GB2312" w:eastAsia="楷体_GB2312" w:hAnsi="宋体" w:cs="宋体" w:hint="eastAsia"/>
          <w:b/>
          <w:color w:val="000000" w:themeColor="text1"/>
          <w:sz w:val="28"/>
          <w:szCs w:val="32"/>
        </w:rPr>
        <w:t xml:space="preserve"> </w:t>
      </w:r>
      <w:r w:rsidR="00D74373" w:rsidRPr="00E0136D">
        <w:rPr>
          <w:rFonts w:ascii="Times New Roman" w:eastAsia="仿宋_GB2312" w:hAnsi="宋体" w:cs="宋体" w:hint="eastAsia"/>
          <w:color w:val="000000" w:themeColor="text1"/>
          <w:sz w:val="28"/>
          <w:szCs w:val="32"/>
        </w:rPr>
        <w:t>在建设工程管理审计中，要突出内部控制审计、造价审计、招标审计、付款审计等重点</w:t>
      </w:r>
      <w:r w:rsidR="009654D4" w:rsidRPr="00E0136D">
        <w:rPr>
          <w:rFonts w:ascii="Times New Roman" w:eastAsia="仿宋_GB2312" w:hAnsi="宋体" w:cs="宋体" w:hint="eastAsia"/>
          <w:color w:val="000000" w:themeColor="text1"/>
          <w:sz w:val="28"/>
          <w:szCs w:val="32"/>
        </w:rPr>
        <w:t>内容</w:t>
      </w:r>
      <w:r w:rsidR="00D74373" w:rsidRPr="00E0136D">
        <w:rPr>
          <w:rFonts w:ascii="Times New Roman" w:eastAsia="仿宋_GB2312" w:hAnsi="宋体" w:cs="宋体" w:hint="eastAsia"/>
          <w:color w:val="000000" w:themeColor="text1"/>
          <w:sz w:val="28"/>
          <w:szCs w:val="32"/>
        </w:rPr>
        <w:t>。在</w:t>
      </w:r>
      <w:r w:rsidR="009654D4" w:rsidRPr="00E0136D">
        <w:rPr>
          <w:rFonts w:ascii="Times New Roman" w:eastAsia="仿宋_GB2312" w:hAnsi="宋体" w:cs="宋体" w:hint="eastAsia"/>
          <w:color w:val="000000" w:themeColor="text1"/>
          <w:sz w:val="28"/>
          <w:szCs w:val="32"/>
        </w:rPr>
        <w:t>具体实施审计时，可以将这些重点内容结合到</w:t>
      </w:r>
      <w:r w:rsidR="00D74373" w:rsidRPr="00E0136D">
        <w:rPr>
          <w:rFonts w:ascii="Times New Roman" w:eastAsia="仿宋_GB2312" w:hAnsi="宋体" w:cs="宋体" w:hint="eastAsia"/>
          <w:color w:val="000000" w:themeColor="text1"/>
          <w:sz w:val="28"/>
          <w:szCs w:val="32"/>
        </w:rPr>
        <w:t>对某一</w:t>
      </w:r>
      <w:r w:rsidR="007E7CC6" w:rsidRPr="00E0136D">
        <w:rPr>
          <w:rFonts w:ascii="Times New Roman" w:eastAsia="仿宋_GB2312" w:hAnsi="宋体" w:cs="宋体" w:hint="eastAsia"/>
          <w:color w:val="000000" w:themeColor="text1"/>
          <w:sz w:val="28"/>
          <w:szCs w:val="32"/>
        </w:rPr>
        <w:t>（类）</w:t>
      </w:r>
      <w:r w:rsidR="00D74373" w:rsidRPr="00E0136D">
        <w:rPr>
          <w:rFonts w:ascii="Times New Roman" w:eastAsia="仿宋_GB2312" w:hAnsi="宋体" w:cs="宋体" w:hint="eastAsia"/>
          <w:color w:val="000000" w:themeColor="text1"/>
          <w:sz w:val="28"/>
          <w:szCs w:val="32"/>
        </w:rPr>
        <w:t>建设工程</w:t>
      </w:r>
      <w:r w:rsidR="009654D4" w:rsidRPr="00E0136D">
        <w:rPr>
          <w:rFonts w:ascii="Times New Roman" w:eastAsia="仿宋_GB2312" w:hAnsi="宋体" w:cs="宋体" w:hint="eastAsia"/>
          <w:color w:val="000000" w:themeColor="text1"/>
          <w:sz w:val="28"/>
          <w:szCs w:val="32"/>
        </w:rPr>
        <w:t>的全过程审计中，</w:t>
      </w:r>
      <w:r w:rsidR="007E7CC6" w:rsidRPr="00E0136D">
        <w:rPr>
          <w:rFonts w:ascii="Times New Roman" w:eastAsia="仿宋_GB2312" w:hAnsi="宋体" w:cs="宋体" w:hint="eastAsia"/>
          <w:color w:val="000000" w:themeColor="text1"/>
          <w:sz w:val="28"/>
          <w:szCs w:val="32"/>
        </w:rPr>
        <w:t>也可以进行专项审计。</w:t>
      </w:r>
      <w:r w:rsidR="009654D4" w:rsidRPr="00E0136D">
        <w:rPr>
          <w:rFonts w:ascii="Times New Roman" w:eastAsia="仿宋_GB2312" w:hAnsi="宋体" w:cs="宋体" w:hint="eastAsia"/>
          <w:color w:val="000000" w:themeColor="text1"/>
          <w:sz w:val="28"/>
          <w:szCs w:val="32"/>
        </w:rPr>
        <w:t>具体内容如下：</w:t>
      </w:r>
    </w:p>
    <w:p w:rsidR="00452BDE" w:rsidRPr="00E0136D" w:rsidRDefault="00A12E2B" w:rsidP="00E30869">
      <w:pPr>
        <w:pStyle w:val="news"/>
        <w:spacing w:before="75" w:beforeAutospacing="0" w:after="75" w:afterAutospacing="0"/>
        <w:jc w:val="both"/>
        <w:rPr>
          <w:rFonts w:ascii="Times New Roman" w:eastAsia="仿宋_GB2312" w:hAnsi="宋体" w:cs="宋体"/>
          <w:color w:val="000000" w:themeColor="text1"/>
          <w:sz w:val="28"/>
          <w:szCs w:val="32"/>
        </w:rPr>
      </w:pPr>
      <w:r>
        <w:rPr>
          <w:rFonts w:ascii="宋体" w:eastAsia="仿宋_GB2312" w:hAnsi="宋体" w:cs="宋体" w:hint="eastAsia"/>
          <w:color w:val="000000"/>
          <w:sz w:val="24"/>
          <w:szCs w:val="24"/>
        </w:rPr>
        <w:t xml:space="preserve">  </w:t>
      </w:r>
      <w:r w:rsidR="001014A5">
        <w:rPr>
          <w:rFonts w:ascii="宋体" w:eastAsia="仿宋_GB2312" w:hAnsi="宋体" w:cs="宋体" w:hint="eastAsia"/>
          <w:color w:val="000000"/>
          <w:sz w:val="24"/>
          <w:szCs w:val="24"/>
        </w:rPr>
        <w:t xml:space="preserve"> </w:t>
      </w:r>
      <w:r w:rsidR="00CC703B" w:rsidRPr="00E0136D">
        <w:rPr>
          <w:rFonts w:ascii="Times New Roman" w:eastAsia="仿宋_GB2312" w:hAnsi="宋体" w:cs="宋体" w:hint="eastAsia"/>
          <w:b/>
          <w:color w:val="000000" w:themeColor="text1"/>
          <w:sz w:val="28"/>
          <w:szCs w:val="32"/>
        </w:rPr>
        <w:t>（一）</w:t>
      </w:r>
      <w:r w:rsidR="00CC703B" w:rsidRPr="00E0136D">
        <w:rPr>
          <w:rFonts w:ascii="Times New Roman" w:eastAsia="仿宋_GB2312" w:hAnsi="宋体" w:cs="宋体" w:hint="eastAsia"/>
          <w:b/>
          <w:color w:val="000000" w:themeColor="text1"/>
          <w:sz w:val="28"/>
          <w:szCs w:val="32"/>
        </w:rPr>
        <w:t xml:space="preserve"> </w:t>
      </w:r>
      <w:r w:rsidR="00CC703B" w:rsidRPr="00E0136D">
        <w:rPr>
          <w:rFonts w:ascii="Times New Roman" w:eastAsia="仿宋_GB2312" w:hAnsi="宋体" w:cs="宋体" w:hint="eastAsia"/>
          <w:b/>
          <w:color w:val="000000" w:themeColor="text1"/>
          <w:sz w:val="28"/>
          <w:szCs w:val="32"/>
        </w:rPr>
        <w:t>内</w:t>
      </w:r>
      <w:r w:rsidR="002E6854" w:rsidRPr="00E0136D">
        <w:rPr>
          <w:rFonts w:ascii="Times New Roman" w:eastAsia="仿宋_GB2312" w:hAnsi="宋体" w:cs="宋体" w:hint="eastAsia"/>
          <w:b/>
          <w:color w:val="000000" w:themeColor="text1"/>
          <w:sz w:val="28"/>
          <w:szCs w:val="32"/>
        </w:rPr>
        <w:t>部控制审计：</w:t>
      </w:r>
      <w:r w:rsidR="002E6854" w:rsidRPr="00E0136D">
        <w:rPr>
          <w:rFonts w:ascii="Times New Roman" w:eastAsia="仿宋_GB2312" w:hAnsi="宋体" w:cs="宋体" w:hint="eastAsia"/>
          <w:color w:val="000000" w:themeColor="text1"/>
          <w:sz w:val="28"/>
          <w:szCs w:val="32"/>
        </w:rPr>
        <w:t>是定期对建设工程内部控制的设计与执行情况进行审计，主要包括建设工程归口管理情况、管理岗位设置与职</w:t>
      </w:r>
      <w:r w:rsidR="002E6854" w:rsidRPr="00E0136D">
        <w:rPr>
          <w:rFonts w:ascii="Times New Roman" w:eastAsia="仿宋_GB2312" w:hAnsi="宋体" w:cs="宋体" w:hint="eastAsia"/>
          <w:color w:val="000000" w:themeColor="text1"/>
          <w:sz w:val="28"/>
          <w:szCs w:val="32"/>
        </w:rPr>
        <w:lastRenderedPageBreak/>
        <w:t>责情况、建设工程各阶段履行基本程序、执行有关政策等业务管理情况、预算和付款控制</w:t>
      </w:r>
      <w:r w:rsidR="005E695D" w:rsidRPr="00E0136D">
        <w:rPr>
          <w:rFonts w:ascii="Times New Roman" w:eastAsia="仿宋_GB2312" w:hAnsi="宋体" w:cs="宋体" w:hint="eastAsia"/>
          <w:color w:val="000000" w:themeColor="text1"/>
          <w:sz w:val="28"/>
          <w:szCs w:val="32"/>
        </w:rPr>
        <w:t>等财务管理情况</w:t>
      </w:r>
      <w:r w:rsidR="00512C4E" w:rsidRPr="00E0136D">
        <w:rPr>
          <w:rFonts w:ascii="Times New Roman" w:eastAsia="仿宋_GB2312" w:hAnsi="宋体" w:cs="宋体" w:hint="eastAsia"/>
          <w:color w:val="000000" w:themeColor="text1"/>
          <w:sz w:val="28"/>
          <w:szCs w:val="32"/>
        </w:rPr>
        <w:t>等</w:t>
      </w:r>
      <w:r w:rsidR="005E695D" w:rsidRPr="00E0136D">
        <w:rPr>
          <w:rFonts w:ascii="Times New Roman" w:eastAsia="仿宋_GB2312" w:hAnsi="宋体" w:cs="宋体" w:hint="eastAsia"/>
          <w:color w:val="000000" w:themeColor="text1"/>
          <w:sz w:val="28"/>
          <w:szCs w:val="32"/>
        </w:rPr>
        <w:t>。</w:t>
      </w:r>
    </w:p>
    <w:p w:rsidR="00BF54F2" w:rsidRPr="00E0136D" w:rsidRDefault="001014A5" w:rsidP="00E30869">
      <w:pPr>
        <w:pStyle w:val="news"/>
        <w:spacing w:before="75" w:beforeAutospacing="0" w:after="75" w:afterAutospacing="0"/>
        <w:jc w:val="both"/>
        <w:rPr>
          <w:rFonts w:ascii="Times New Roman" w:eastAsia="仿宋_GB2312" w:hAnsi="宋体" w:cs="宋体"/>
          <w:color w:val="000000" w:themeColor="text1"/>
          <w:sz w:val="28"/>
          <w:szCs w:val="32"/>
        </w:rPr>
      </w:pPr>
      <w:r>
        <w:rPr>
          <w:rFonts w:ascii="宋体" w:eastAsia="仿宋_GB2312" w:hAnsi="宋体" w:cs="宋体" w:hint="eastAsia"/>
          <w:color w:val="000000"/>
          <w:sz w:val="24"/>
          <w:szCs w:val="24"/>
        </w:rPr>
        <w:t xml:space="preserve">   </w:t>
      </w:r>
      <w:r w:rsidR="00452BDE" w:rsidRPr="00E0136D">
        <w:rPr>
          <w:rFonts w:ascii="Times New Roman" w:eastAsia="仿宋_GB2312" w:hAnsi="宋体" w:cs="宋体" w:hint="eastAsia"/>
          <w:color w:val="000000" w:themeColor="text1"/>
          <w:sz w:val="28"/>
          <w:szCs w:val="32"/>
        </w:rPr>
        <w:t>审计处在组织实施全过程跟踪审计或专项审计时，应将内部控制审计作为审计的重要内容之一</w:t>
      </w:r>
      <w:r w:rsidR="008028CC">
        <w:rPr>
          <w:rFonts w:ascii="Times New Roman" w:eastAsia="仿宋_GB2312" w:hAnsi="宋体" w:cs="宋体" w:hint="eastAsia"/>
          <w:color w:val="000000" w:themeColor="text1"/>
          <w:sz w:val="28"/>
          <w:szCs w:val="32"/>
        </w:rPr>
        <w:t>，通过审查和评价，对建设工程</w:t>
      </w:r>
      <w:r w:rsidR="00512C4E" w:rsidRPr="00E0136D">
        <w:rPr>
          <w:rFonts w:ascii="Times New Roman" w:eastAsia="仿宋_GB2312" w:hAnsi="宋体" w:cs="宋体" w:hint="eastAsia"/>
          <w:color w:val="000000" w:themeColor="text1"/>
          <w:sz w:val="28"/>
          <w:szCs w:val="32"/>
        </w:rPr>
        <w:t>业务管理和实施中的内部控制制度的健全性和执行的有效性进行确认或咨询</w:t>
      </w:r>
      <w:r w:rsidR="00452BDE" w:rsidRPr="00E0136D">
        <w:rPr>
          <w:rFonts w:ascii="Times New Roman" w:eastAsia="仿宋_GB2312" w:hAnsi="宋体" w:cs="宋体" w:hint="eastAsia"/>
          <w:color w:val="000000" w:themeColor="text1"/>
          <w:sz w:val="28"/>
          <w:szCs w:val="32"/>
        </w:rPr>
        <w:t>。</w:t>
      </w:r>
      <w:r w:rsidR="003D3106" w:rsidRPr="00E0136D">
        <w:rPr>
          <w:rFonts w:ascii="Times New Roman" w:eastAsia="仿宋_GB2312" w:hAnsi="宋体" w:cs="宋体" w:hint="eastAsia"/>
          <w:color w:val="000000" w:themeColor="text1"/>
          <w:sz w:val="28"/>
          <w:szCs w:val="32"/>
        </w:rPr>
        <w:t xml:space="preserve"> </w:t>
      </w:r>
    </w:p>
    <w:p w:rsidR="00BF54F2" w:rsidRPr="00E0136D" w:rsidRDefault="001014A5" w:rsidP="00E30869">
      <w:pPr>
        <w:pStyle w:val="news"/>
        <w:spacing w:before="75" w:beforeAutospacing="0" w:after="75" w:afterAutospacing="0"/>
        <w:jc w:val="both"/>
        <w:rPr>
          <w:rFonts w:ascii="Times New Roman" w:eastAsia="仿宋_GB2312" w:hAnsi="宋体" w:cs="宋体"/>
          <w:color w:val="000000" w:themeColor="text1"/>
          <w:sz w:val="28"/>
          <w:szCs w:val="32"/>
        </w:rPr>
      </w:pPr>
      <w:r>
        <w:rPr>
          <w:rFonts w:ascii="宋体" w:eastAsia="仿宋_GB2312" w:hAnsi="宋体" w:cs="宋体" w:hint="eastAsia"/>
          <w:color w:val="000000"/>
          <w:sz w:val="24"/>
          <w:szCs w:val="24"/>
        </w:rPr>
        <w:t xml:space="preserve"> </w:t>
      </w:r>
      <w:r w:rsidRPr="00E0136D">
        <w:rPr>
          <w:rFonts w:ascii="Times New Roman" w:eastAsia="仿宋_GB2312" w:hAnsi="宋体" w:cs="宋体" w:hint="eastAsia"/>
          <w:b/>
          <w:color w:val="000000" w:themeColor="text1"/>
          <w:sz w:val="28"/>
          <w:szCs w:val="32"/>
        </w:rPr>
        <w:t xml:space="preserve"> </w:t>
      </w:r>
      <w:r w:rsidR="00CC703B" w:rsidRPr="00E0136D">
        <w:rPr>
          <w:rFonts w:ascii="Times New Roman" w:eastAsia="仿宋_GB2312" w:hAnsi="宋体" w:cs="宋体" w:hint="eastAsia"/>
          <w:b/>
          <w:color w:val="000000" w:themeColor="text1"/>
          <w:sz w:val="28"/>
          <w:szCs w:val="32"/>
        </w:rPr>
        <w:t>（二）</w:t>
      </w:r>
      <w:r w:rsidR="00B64138">
        <w:rPr>
          <w:rFonts w:ascii="Times New Roman" w:eastAsia="仿宋_GB2312" w:hAnsi="宋体" w:cs="宋体" w:hint="eastAsia"/>
          <w:b/>
          <w:color w:val="000000" w:themeColor="text1"/>
          <w:sz w:val="28"/>
          <w:szCs w:val="32"/>
        </w:rPr>
        <w:t xml:space="preserve"> </w:t>
      </w:r>
      <w:r w:rsidR="00CC703B" w:rsidRPr="00E0136D">
        <w:rPr>
          <w:rFonts w:ascii="Times New Roman" w:eastAsia="仿宋_GB2312" w:hAnsi="宋体" w:cs="宋体" w:hint="eastAsia"/>
          <w:b/>
          <w:color w:val="000000" w:themeColor="text1"/>
          <w:sz w:val="28"/>
          <w:szCs w:val="32"/>
        </w:rPr>
        <w:t>造价审计</w:t>
      </w:r>
      <w:r w:rsidR="00BF54F2" w:rsidRPr="00E0136D">
        <w:rPr>
          <w:rFonts w:ascii="Times New Roman" w:eastAsia="仿宋_GB2312" w:hAnsi="宋体" w:cs="宋体" w:hint="eastAsia"/>
          <w:b/>
          <w:color w:val="000000" w:themeColor="text1"/>
          <w:sz w:val="28"/>
          <w:szCs w:val="32"/>
        </w:rPr>
        <w:t>：</w:t>
      </w:r>
      <w:r w:rsidR="00BF54F2" w:rsidRPr="00E0136D">
        <w:rPr>
          <w:rFonts w:ascii="Times New Roman" w:eastAsia="仿宋_GB2312" w:hAnsi="宋体" w:cs="宋体" w:hint="eastAsia"/>
          <w:color w:val="000000" w:themeColor="text1"/>
          <w:sz w:val="28"/>
          <w:szCs w:val="32"/>
        </w:rPr>
        <w:t>是对建设工程各阶段工程造价进行审计，主要包括投资估算、设计概算、</w:t>
      </w:r>
      <w:r w:rsidR="00904709" w:rsidRPr="00E0136D">
        <w:rPr>
          <w:rFonts w:ascii="Times New Roman" w:eastAsia="仿宋_GB2312" w:hAnsi="宋体" w:cs="宋体" w:hint="eastAsia"/>
          <w:color w:val="000000" w:themeColor="text1"/>
          <w:sz w:val="28"/>
          <w:szCs w:val="32"/>
        </w:rPr>
        <w:t>施工图预算、</w:t>
      </w:r>
      <w:r w:rsidR="006D0A17" w:rsidRPr="00E0136D">
        <w:rPr>
          <w:rFonts w:ascii="Times New Roman" w:eastAsia="仿宋_GB2312" w:hAnsi="宋体" w:cs="宋体" w:hint="eastAsia"/>
          <w:color w:val="000000" w:themeColor="text1"/>
          <w:sz w:val="28"/>
          <w:szCs w:val="32"/>
        </w:rPr>
        <w:t>招标控制价、</w:t>
      </w:r>
      <w:r w:rsidR="00BF54F2" w:rsidRPr="00E0136D">
        <w:rPr>
          <w:rFonts w:ascii="Times New Roman" w:eastAsia="仿宋_GB2312" w:hAnsi="宋体" w:cs="宋体" w:hint="eastAsia"/>
          <w:color w:val="000000" w:themeColor="text1"/>
          <w:sz w:val="28"/>
          <w:szCs w:val="32"/>
        </w:rPr>
        <w:t>洽商变更估价、竣工结算</w:t>
      </w:r>
      <w:r w:rsidR="008F5C29">
        <w:rPr>
          <w:rFonts w:ascii="Times New Roman" w:eastAsia="仿宋_GB2312" w:hAnsi="宋体" w:cs="宋体" w:hint="eastAsia"/>
          <w:color w:val="000000" w:themeColor="text1"/>
          <w:sz w:val="28"/>
          <w:szCs w:val="32"/>
        </w:rPr>
        <w:t>和财务决算</w:t>
      </w:r>
      <w:r w:rsidR="00BF54F2" w:rsidRPr="00E0136D">
        <w:rPr>
          <w:rFonts w:ascii="Times New Roman" w:eastAsia="仿宋_GB2312" w:hAnsi="宋体" w:cs="宋体" w:hint="eastAsia"/>
          <w:color w:val="000000" w:themeColor="text1"/>
          <w:sz w:val="28"/>
          <w:szCs w:val="32"/>
        </w:rPr>
        <w:t>的审计等。</w:t>
      </w:r>
    </w:p>
    <w:p w:rsidR="00824A87" w:rsidRPr="008D33B5" w:rsidRDefault="00DB7960" w:rsidP="00E30869">
      <w:pPr>
        <w:pStyle w:val="news"/>
        <w:spacing w:before="75" w:beforeAutospacing="0" w:after="75" w:afterAutospacing="0"/>
        <w:jc w:val="both"/>
        <w:rPr>
          <w:rFonts w:ascii="Times New Roman" w:eastAsia="仿宋_GB2312" w:hAnsi="宋体" w:cs="宋体"/>
          <w:color w:val="000000" w:themeColor="text1"/>
          <w:sz w:val="28"/>
          <w:szCs w:val="32"/>
        </w:rPr>
      </w:pPr>
      <w:r w:rsidRPr="00E0136D">
        <w:rPr>
          <w:rFonts w:ascii="Times New Roman" w:eastAsia="仿宋_GB2312" w:hAnsi="宋体" w:cs="宋体" w:hint="eastAsia"/>
          <w:color w:val="000000" w:themeColor="text1"/>
          <w:sz w:val="28"/>
          <w:szCs w:val="32"/>
        </w:rPr>
        <w:t xml:space="preserve">   </w:t>
      </w:r>
      <w:r w:rsidR="00824A87" w:rsidRPr="00E0136D">
        <w:rPr>
          <w:rFonts w:ascii="Times New Roman" w:eastAsia="仿宋_GB2312" w:hAnsi="宋体" w:cs="宋体" w:hint="eastAsia"/>
          <w:color w:val="000000" w:themeColor="text1"/>
          <w:sz w:val="28"/>
          <w:szCs w:val="32"/>
        </w:rPr>
        <w:t>为了做好立项阶段的造价控制，</w:t>
      </w:r>
      <w:r w:rsidR="00960584" w:rsidRPr="00E0136D">
        <w:rPr>
          <w:rFonts w:ascii="Times New Roman" w:eastAsia="仿宋_GB2312" w:hAnsi="宋体" w:cs="宋体" w:hint="eastAsia"/>
          <w:color w:val="000000" w:themeColor="text1"/>
          <w:sz w:val="28"/>
          <w:szCs w:val="32"/>
        </w:rPr>
        <w:t>凡属报教育部审批的建设项目</w:t>
      </w:r>
      <w:r w:rsidRPr="00E0136D">
        <w:rPr>
          <w:rFonts w:ascii="Times New Roman" w:eastAsia="仿宋_GB2312" w:hAnsi="宋体" w:cs="宋体" w:hint="eastAsia"/>
          <w:color w:val="000000" w:themeColor="text1"/>
          <w:sz w:val="28"/>
          <w:szCs w:val="32"/>
        </w:rPr>
        <w:t>，</w:t>
      </w:r>
      <w:r w:rsidR="00960584" w:rsidRPr="00E0136D">
        <w:rPr>
          <w:rFonts w:ascii="Times New Roman" w:eastAsia="仿宋_GB2312" w:hAnsi="宋体" w:cs="宋体" w:hint="eastAsia"/>
          <w:color w:val="000000" w:themeColor="text1"/>
          <w:sz w:val="28"/>
          <w:szCs w:val="32"/>
        </w:rPr>
        <w:t>在项目立项前学校应安排审计处参加建设项目的决策、有关研讨、论证会议等；建设项目的项目建议书、可行性研究报告</w:t>
      </w:r>
      <w:r w:rsidR="00904709">
        <w:rPr>
          <w:rFonts w:ascii="Times New Roman" w:eastAsia="仿宋_GB2312" w:hAnsi="宋体" w:cs="宋体" w:hint="eastAsia"/>
          <w:color w:val="000000" w:themeColor="text1"/>
          <w:sz w:val="28"/>
          <w:szCs w:val="32"/>
        </w:rPr>
        <w:t>中涉及建设标准、投资计划和投资估算的，原则上应</w:t>
      </w:r>
      <w:r w:rsidR="00E17352">
        <w:rPr>
          <w:rFonts w:ascii="Times New Roman" w:eastAsia="仿宋_GB2312" w:hAnsi="宋体" w:cs="宋体" w:hint="eastAsia"/>
          <w:color w:val="000000" w:themeColor="text1"/>
          <w:sz w:val="28"/>
          <w:szCs w:val="32"/>
        </w:rPr>
        <w:t>在</w:t>
      </w:r>
      <w:r w:rsidR="00DF3886" w:rsidRPr="00E0136D">
        <w:rPr>
          <w:rFonts w:ascii="Times New Roman" w:eastAsia="仿宋_GB2312" w:hAnsi="宋体" w:cs="宋体" w:hint="eastAsia"/>
          <w:color w:val="000000" w:themeColor="text1"/>
          <w:sz w:val="28"/>
          <w:szCs w:val="32"/>
        </w:rPr>
        <w:t>校长、</w:t>
      </w:r>
      <w:r w:rsidR="005B702A" w:rsidRPr="00E0136D">
        <w:rPr>
          <w:rFonts w:ascii="Times New Roman" w:eastAsia="仿宋_GB2312" w:hAnsi="宋体" w:cs="宋体" w:hint="eastAsia"/>
          <w:color w:val="000000" w:themeColor="text1"/>
          <w:sz w:val="28"/>
          <w:szCs w:val="32"/>
        </w:rPr>
        <w:t>分管</w:t>
      </w:r>
      <w:r w:rsidR="00B878ED">
        <w:rPr>
          <w:rFonts w:ascii="Times New Roman" w:eastAsia="仿宋_GB2312" w:hAnsi="宋体" w:cs="宋体" w:hint="eastAsia"/>
          <w:color w:val="000000" w:themeColor="text1"/>
          <w:sz w:val="28"/>
          <w:szCs w:val="32"/>
        </w:rPr>
        <w:t>（</w:t>
      </w:r>
      <w:r w:rsidR="005B702A" w:rsidRPr="00E0136D">
        <w:rPr>
          <w:rFonts w:ascii="Times New Roman" w:eastAsia="仿宋_GB2312" w:hAnsi="宋体" w:cs="宋体" w:hint="eastAsia"/>
          <w:color w:val="000000" w:themeColor="text1"/>
          <w:sz w:val="28"/>
          <w:szCs w:val="32"/>
        </w:rPr>
        <w:t>基建</w:t>
      </w:r>
      <w:r w:rsidR="00DF3886" w:rsidRPr="00E0136D">
        <w:rPr>
          <w:rFonts w:ascii="Times New Roman" w:eastAsia="仿宋_GB2312" w:hAnsi="宋体" w:cs="宋体" w:hint="eastAsia"/>
          <w:color w:val="000000" w:themeColor="text1"/>
          <w:sz w:val="28"/>
          <w:szCs w:val="32"/>
        </w:rPr>
        <w:t>、</w:t>
      </w:r>
      <w:r w:rsidR="005B702A" w:rsidRPr="00E0136D">
        <w:rPr>
          <w:rFonts w:ascii="Times New Roman" w:eastAsia="仿宋_GB2312" w:hAnsi="宋体" w:cs="宋体" w:hint="eastAsia"/>
          <w:color w:val="000000" w:themeColor="text1"/>
          <w:sz w:val="28"/>
          <w:szCs w:val="32"/>
        </w:rPr>
        <w:t>财务</w:t>
      </w:r>
      <w:r w:rsidR="00B878ED">
        <w:rPr>
          <w:rFonts w:ascii="Times New Roman" w:eastAsia="仿宋_GB2312" w:hAnsi="宋体" w:cs="宋体" w:hint="eastAsia"/>
          <w:color w:val="000000" w:themeColor="text1"/>
          <w:sz w:val="28"/>
          <w:szCs w:val="32"/>
        </w:rPr>
        <w:t>）</w:t>
      </w:r>
      <w:r w:rsidR="00DF3886" w:rsidRPr="00E0136D">
        <w:rPr>
          <w:rFonts w:ascii="Times New Roman" w:eastAsia="仿宋_GB2312" w:hAnsi="宋体" w:cs="宋体" w:hint="eastAsia"/>
          <w:color w:val="000000" w:themeColor="text1"/>
          <w:sz w:val="28"/>
          <w:szCs w:val="32"/>
        </w:rPr>
        <w:t>副校长的领导下</w:t>
      </w:r>
      <w:r w:rsidR="005B702A" w:rsidRPr="00E0136D">
        <w:rPr>
          <w:rFonts w:ascii="Times New Roman" w:eastAsia="仿宋_GB2312" w:hAnsi="宋体" w:cs="宋体" w:hint="eastAsia"/>
          <w:color w:val="000000" w:themeColor="text1"/>
          <w:sz w:val="28"/>
          <w:szCs w:val="32"/>
        </w:rPr>
        <w:t>，组织校内外专家、相关职能部门</w:t>
      </w:r>
      <w:r w:rsidR="009D1DC4" w:rsidRPr="00E0136D">
        <w:rPr>
          <w:rFonts w:ascii="Times New Roman" w:eastAsia="仿宋_GB2312" w:hAnsi="宋体" w:cs="宋体" w:hint="eastAsia"/>
          <w:color w:val="000000" w:themeColor="text1"/>
          <w:sz w:val="28"/>
          <w:szCs w:val="32"/>
        </w:rPr>
        <w:t>（基建处、后勤管理处、规划处、财务处、</w:t>
      </w:r>
      <w:r w:rsidR="00FD6823">
        <w:rPr>
          <w:rFonts w:ascii="Times New Roman" w:eastAsia="仿宋_GB2312" w:hAnsi="宋体" w:cs="宋体" w:hint="eastAsia"/>
          <w:color w:val="000000" w:themeColor="text1"/>
          <w:sz w:val="28"/>
          <w:szCs w:val="32"/>
        </w:rPr>
        <w:t>资产管理处、</w:t>
      </w:r>
      <w:r w:rsidR="009D1DC4" w:rsidRPr="00E0136D">
        <w:rPr>
          <w:rFonts w:ascii="Times New Roman" w:eastAsia="仿宋_GB2312" w:hAnsi="宋体" w:cs="宋体" w:hint="eastAsia"/>
          <w:color w:val="000000" w:themeColor="text1"/>
          <w:sz w:val="28"/>
          <w:szCs w:val="32"/>
        </w:rPr>
        <w:t>保卫处等）</w:t>
      </w:r>
      <w:r w:rsidR="005B702A" w:rsidRPr="00E0136D">
        <w:rPr>
          <w:rFonts w:ascii="Times New Roman" w:eastAsia="仿宋_GB2312" w:hAnsi="宋体" w:cs="宋体" w:hint="eastAsia"/>
          <w:color w:val="000000" w:themeColor="text1"/>
          <w:sz w:val="28"/>
          <w:szCs w:val="32"/>
        </w:rPr>
        <w:t>及项目需求单位，</w:t>
      </w:r>
      <w:r w:rsidR="00904709">
        <w:rPr>
          <w:rFonts w:ascii="Times New Roman" w:eastAsia="仿宋_GB2312" w:hAnsi="宋体" w:cs="宋体" w:hint="eastAsia"/>
          <w:color w:val="000000" w:themeColor="text1"/>
          <w:sz w:val="28"/>
          <w:szCs w:val="32"/>
        </w:rPr>
        <w:t>组成评审小组</w:t>
      </w:r>
      <w:r w:rsidR="005B702A" w:rsidRPr="00E0136D">
        <w:rPr>
          <w:rFonts w:ascii="Times New Roman" w:eastAsia="仿宋_GB2312" w:hAnsi="宋体" w:cs="宋体" w:hint="eastAsia"/>
          <w:color w:val="000000" w:themeColor="text1"/>
          <w:sz w:val="28"/>
          <w:szCs w:val="32"/>
        </w:rPr>
        <w:t>进行评审</w:t>
      </w:r>
      <w:r w:rsidR="0029351B">
        <w:rPr>
          <w:rFonts w:ascii="Times New Roman" w:eastAsia="仿宋_GB2312" w:hAnsi="宋体" w:cs="宋体" w:hint="eastAsia"/>
          <w:color w:val="000000" w:themeColor="text1"/>
          <w:sz w:val="28"/>
          <w:szCs w:val="32"/>
        </w:rPr>
        <w:t>，并报学校</w:t>
      </w:r>
      <w:r w:rsidR="004611D6">
        <w:rPr>
          <w:rFonts w:ascii="Times New Roman" w:eastAsia="仿宋_GB2312" w:hAnsi="宋体" w:cs="宋体" w:hint="eastAsia"/>
          <w:color w:val="000000" w:themeColor="text1"/>
          <w:sz w:val="28"/>
          <w:szCs w:val="32"/>
        </w:rPr>
        <w:t>常委</w:t>
      </w:r>
      <w:r w:rsidR="0029351B">
        <w:rPr>
          <w:rFonts w:ascii="Times New Roman" w:eastAsia="仿宋_GB2312" w:hAnsi="宋体" w:cs="宋体" w:hint="eastAsia"/>
          <w:color w:val="000000" w:themeColor="text1"/>
          <w:sz w:val="28"/>
          <w:szCs w:val="32"/>
        </w:rPr>
        <w:t>会审议</w:t>
      </w:r>
      <w:r w:rsidR="00824A87" w:rsidRPr="00E0136D">
        <w:rPr>
          <w:rFonts w:ascii="Times New Roman" w:eastAsia="仿宋_GB2312" w:hAnsi="宋体" w:cs="宋体" w:hint="eastAsia"/>
          <w:color w:val="000000" w:themeColor="text1"/>
          <w:sz w:val="28"/>
          <w:szCs w:val="32"/>
        </w:rPr>
        <w:t>；</w:t>
      </w:r>
      <w:r w:rsidR="00DF3886" w:rsidRPr="00E0136D">
        <w:rPr>
          <w:rFonts w:ascii="Times New Roman" w:eastAsia="仿宋_GB2312" w:hAnsi="宋体" w:cs="宋体" w:hint="eastAsia"/>
          <w:color w:val="000000" w:themeColor="text1"/>
          <w:sz w:val="28"/>
          <w:szCs w:val="32"/>
        </w:rPr>
        <w:t>凡属学校修购专项项目，按照《</w:t>
      </w:r>
      <w:bookmarkStart w:id="1" w:name="_Toc461174635"/>
      <w:r w:rsidR="00DF3886" w:rsidRPr="00E0136D">
        <w:rPr>
          <w:rFonts w:ascii="Times New Roman" w:eastAsia="仿宋_GB2312" w:hAnsi="宋体" w:cs="宋体" w:hint="eastAsia"/>
          <w:color w:val="000000" w:themeColor="text1"/>
          <w:sz w:val="28"/>
          <w:szCs w:val="32"/>
        </w:rPr>
        <w:t>上海财经大学修购专项项目管理办法（试行）</w:t>
      </w:r>
      <w:bookmarkEnd w:id="1"/>
      <w:r w:rsidR="00DF3886" w:rsidRPr="00E0136D">
        <w:rPr>
          <w:rFonts w:ascii="Times New Roman" w:eastAsia="仿宋_GB2312" w:hAnsi="宋体" w:cs="宋体" w:hint="eastAsia"/>
          <w:color w:val="000000" w:themeColor="text1"/>
          <w:sz w:val="28"/>
          <w:szCs w:val="32"/>
        </w:rPr>
        <w:t>》</w:t>
      </w:r>
      <w:r w:rsidR="00C754A1" w:rsidRPr="00E0136D">
        <w:rPr>
          <w:rFonts w:ascii="Times New Roman" w:eastAsia="仿宋_GB2312" w:hAnsi="宋体" w:cs="宋体" w:hint="eastAsia"/>
          <w:color w:val="000000" w:themeColor="text1"/>
          <w:sz w:val="28"/>
          <w:szCs w:val="32"/>
        </w:rPr>
        <w:t>中的规定，基建处组织校内外专家对修购项目进行评估预审</w:t>
      </w:r>
      <w:r w:rsidR="00155F34" w:rsidRPr="00E0136D">
        <w:rPr>
          <w:rFonts w:ascii="Times New Roman" w:eastAsia="仿宋_GB2312" w:hAnsi="宋体" w:cs="宋体" w:hint="eastAsia"/>
          <w:color w:val="000000" w:themeColor="text1"/>
          <w:sz w:val="28"/>
          <w:szCs w:val="32"/>
        </w:rPr>
        <w:t>，并报学校常委会审议</w:t>
      </w:r>
      <w:r w:rsidR="004611D6">
        <w:rPr>
          <w:rFonts w:ascii="Times New Roman" w:eastAsia="仿宋_GB2312" w:hAnsi="宋体" w:cs="宋体" w:hint="eastAsia"/>
          <w:color w:val="000000" w:themeColor="text1"/>
          <w:sz w:val="28"/>
          <w:szCs w:val="32"/>
        </w:rPr>
        <w:t>；其它项目学校建设工程主管</w:t>
      </w:r>
      <w:r w:rsidR="00824A87" w:rsidRPr="00E0136D">
        <w:rPr>
          <w:rFonts w:ascii="Times New Roman" w:eastAsia="仿宋_GB2312" w:hAnsi="宋体" w:cs="宋体" w:hint="eastAsia"/>
          <w:color w:val="000000" w:themeColor="text1"/>
          <w:sz w:val="28"/>
          <w:szCs w:val="32"/>
        </w:rPr>
        <w:t>部门应将项目立项和学校审批等相关资料，报送审计处备案。</w:t>
      </w:r>
      <w:r w:rsidR="00B878ED">
        <w:rPr>
          <w:rFonts w:ascii="Times New Roman" w:eastAsia="仿宋_GB2312" w:hAnsi="宋体" w:cs="宋体" w:hint="eastAsia"/>
          <w:color w:val="000000" w:themeColor="text1"/>
          <w:sz w:val="28"/>
          <w:szCs w:val="32"/>
        </w:rPr>
        <w:t>其它</w:t>
      </w:r>
      <w:r w:rsidR="008D33B5">
        <w:rPr>
          <w:rFonts w:ascii="Times New Roman" w:eastAsia="仿宋_GB2312" w:hAnsi="宋体" w:cs="宋体" w:hint="eastAsia"/>
          <w:color w:val="000000" w:themeColor="text1"/>
          <w:sz w:val="28"/>
          <w:szCs w:val="32"/>
        </w:rPr>
        <w:t>审查内容遵照《</w:t>
      </w:r>
      <w:r w:rsidR="008D33B5" w:rsidRPr="00FF6CC3">
        <w:rPr>
          <w:rFonts w:ascii="Times New Roman" w:eastAsia="仿宋_GB2312" w:hAnsi="宋体" w:cs="宋体" w:hint="eastAsia"/>
          <w:color w:val="000000" w:themeColor="text1"/>
          <w:sz w:val="28"/>
          <w:szCs w:val="32"/>
        </w:rPr>
        <w:t>上海财经大学建设工程项目全过程审计实施细则（</w:t>
      </w:r>
      <w:r w:rsidR="008D33B5" w:rsidRPr="00FF6CC3">
        <w:rPr>
          <w:rFonts w:ascii="Times New Roman" w:eastAsia="仿宋_GB2312" w:hAnsi="宋体" w:cs="宋体" w:hint="eastAsia"/>
          <w:color w:val="000000" w:themeColor="text1"/>
          <w:sz w:val="28"/>
          <w:szCs w:val="32"/>
        </w:rPr>
        <w:t>2017</w:t>
      </w:r>
      <w:r w:rsidR="008D33B5" w:rsidRPr="00FF6CC3">
        <w:rPr>
          <w:rFonts w:ascii="Times New Roman" w:eastAsia="仿宋_GB2312" w:hAnsi="宋体" w:cs="宋体" w:hint="eastAsia"/>
          <w:color w:val="000000" w:themeColor="text1"/>
          <w:sz w:val="28"/>
          <w:szCs w:val="32"/>
        </w:rPr>
        <w:t>年修订）》</w:t>
      </w:r>
      <w:r w:rsidR="008D33B5">
        <w:rPr>
          <w:rFonts w:ascii="Times New Roman" w:eastAsia="仿宋_GB2312" w:hAnsi="宋体" w:cs="宋体" w:hint="eastAsia"/>
          <w:color w:val="000000" w:themeColor="text1"/>
          <w:sz w:val="28"/>
          <w:szCs w:val="32"/>
        </w:rPr>
        <w:t>执行。</w:t>
      </w:r>
    </w:p>
    <w:p w:rsidR="00FE6481" w:rsidRPr="00E0136D" w:rsidRDefault="001014A5" w:rsidP="00E30869">
      <w:pPr>
        <w:pStyle w:val="news"/>
        <w:spacing w:before="75" w:beforeAutospacing="0" w:after="75" w:afterAutospacing="0"/>
        <w:jc w:val="both"/>
        <w:rPr>
          <w:rFonts w:ascii="Times New Roman" w:eastAsia="仿宋_GB2312" w:hAnsi="宋体" w:cs="宋体"/>
          <w:color w:val="000000" w:themeColor="text1"/>
          <w:sz w:val="28"/>
          <w:szCs w:val="32"/>
        </w:rPr>
      </w:pPr>
      <w:r>
        <w:rPr>
          <w:rFonts w:ascii="宋体" w:eastAsia="仿宋_GB2312" w:hAnsi="宋体" w:cs="宋体" w:hint="eastAsia"/>
          <w:color w:val="000000"/>
          <w:sz w:val="24"/>
          <w:szCs w:val="24"/>
        </w:rPr>
        <w:lastRenderedPageBreak/>
        <w:t xml:space="preserve">  </w:t>
      </w:r>
      <w:r w:rsidR="00BF54F2" w:rsidRPr="00E0136D">
        <w:rPr>
          <w:rFonts w:ascii="Times New Roman" w:eastAsia="仿宋_GB2312" w:hAnsi="宋体" w:cs="宋体" w:hint="eastAsia"/>
          <w:b/>
          <w:color w:val="000000" w:themeColor="text1"/>
          <w:sz w:val="28"/>
          <w:szCs w:val="32"/>
        </w:rPr>
        <w:t>（三）</w:t>
      </w:r>
      <w:r w:rsidR="00B64138">
        <w:rPr>
          <w:rFonts w:ascii="Times New Roman" w:eastAsia="仿宋_GB2312" w:hAnsi="宋体" w:cs="宋体" w:hint="eastAsia"/>
          <w:b/>
          <w:color w:val="000000" w:themeColor="text1"/>
          <w:sz w:val="28"/>
          <w:szCs w:val="32"/>
        </w:rPr>
        <w:t xml:space="preserve"> </w:t>
      </w:r>
      <w:r w:rsidR="00657BF2" w:rsidRPr="00E0136D">
        <w:rPr>
          <w:rFonts w:ascii="Times New Roman" w:eastAsia="仿宋_GB2312" w:hAnsi="宋体" w:cs="宋体" w:hint="eastAsia"/>
          <w:b/>
          <w:color w:val="000000" w:themeColor="text1"/>
          <w:sz w:val="28"/>
          <w:szCs w:val="32"/>
        </w:rPr>
        <w:t>招标审计：</w:t>
      </w:r>
      <w:r w:rsidR="00657BF2" w:rsidRPr="00E0136D">
        <w:rPr>
          <w:rFonts w:ascii="Times New Roman" w:eastAsia="仿宋_GB2312" w:hAnsi="宋体" w:cs="宋体" w:hint="eastAsia"/>
          <w:color w:val="000000" w:themeColor="text1"/>
          <w:sz w:val="28"/>
          <w:szCs w:val="32"/>
        </w:rPr>
        <w:t>是对建设工程各类招标文件、经济合同等进行审计，主要包括设计、施工、专业工程及暂估项目、监理等招标文件和合同</w:t>
      </w:r>
      <w:r w:rsidR="003C4E64" w:rsidRPr="00E0136D">
        <w:rPr>
          <w:rFonts w:ascii="Times New Roman" w:eastAsia="仿宋_GB2312" w:hAnsi="宋体" w:cs="宋体" w:hint="eastAsia"/>
          <w:color w:val="000000" w:themeColor="text1"/>
          <w:sz w:val="28"/>
          <w:szCs w:val="32"/>
        </w:rPr>
        <w:t>等</w:t>
      </w:r>
      <w:r w:rsidR="00657BF2" w:rsidRPr="00E0136D">
        <w:rPr>
          <w:rFonts w:ascii="Times New Roman" w:eastAsia="仿宋_GB2312" w:hAnsi="宋体" w:cs="宋体" w:hint="eastAsia"/>
          <w:color w:val="000000" w:themeColor="text1"/>
          <w:sz w:val="28"/>
          <w:szCs w:val="32"/>
        </w:rPr>
        <w:t>。</w:t>
      </w:r>
    </w:p>
    <w:p w:rsidR="006A4896" w:rsidRPr="00E0136D" w:rsidRDefault="00DA652A" w:rsidP="00E30869">
      <w:pPr>
        <w:pStyle w:val="news"/>
        <w:spacing w:before="75" w:beforeAutospacing="0" w:after="75" w:afterAutospacing="0"/>
        <w:jc w:val="both"/>
        <w:rPr>
          <w:rFonts w:ascii="Times New Roman" w:eastAsia="仿宋_GB2312" w:hAnsi="宋体" w:cs="宋体"/>
          <w:color w:val="000000" w:themeColor="text1"/>
          <w:sz w:val="28"/>
          <w:szCs w:val="32"/>
        </w:rPr>
      </w:pPr>
      <w:r w:rsidRPr="00E0136D">
        <w:rPr>
          <w:rFonts w:ascii="Times New Roman" w:eastAsia="仿宋_GB2312" w:hAnsi="宋体" w:cs="宋体" w:hint="eastAsia"/>
          <w:color w:val="000000" w:themeColor="text1"/>
          <w:sz w:val="28"/>
          <w:szCs w:val="32"/>
        </w:rPr>
        <w:t xml:space="preserve">   </w:t>
      </w:r>
      <w:r w:rsidR="006A4896" w:rsidRPr="00E0136D">
        <w:rPr>
          <w:rFonts w:ascii="Times New Roman" w:eastAsia="仿宋_GB2312" w:hAnsi="宋体" w:cs="宋体" w:hint="eastAsia"/>
          <w:color w:val="000000" w:themeColor="text1"/>
          <w:sz w:val="28"/>
          <w:szCs w:val="32"/>
        </w:rPr>
        <w:t>审计处在组织全过程跟踪审计或专项审计时，应将招标审计作为审计的重要内容之一</w:t>
      </w:r>
      <w:r w:rsidR="0035046F" w:rsidRPr="00E0136D">
        <w:rPr>
          <w:rFonts w:ascii="Times New Roman" w:eastAsia="仿宋_GB2312" w:hAnsi="宋体" w:cs="宋体" w:hint="eastAsia"/>
          <w:color w:val="000000" w:themeColor="text1"/>
          <w:sz w:val="28"/>
          <w:szCs w:val="32"/>
        </w:rPr>
        <w:t>，</w:t>
      </w:r>
      <w:r w:rsidR="00E264E2" w:rsidRPr="00E0136D">
        <w:rPr>
          <w:rFonts w:ascii="Times New Roman" w:eastAsia="仿宋_GB2312" w:hAnsi="宋体" w:cs="宋体" w:hint="eastAsia"/>
          <w:color w:val="000000" w:themeColor="text1"/>
          <w:sz w:val="28"/>
          <w:szCs w:val="32"/>
        </w:rPr>
        <w:t>对招标文件进行审核时，内容应包括</w:t>
      </w:r>
      <w:r w:rsidR="006A4896" w:rsidRPr="00E0136D">
        <w:rPr>
          <w:rFonts w:ascii="Times New Roman" w:eastAsia="仿宋_GB2312" w:hAnsi="宋体" w:cs="宋体" w:hint="eastAsia"/>
          <w:color w:val="000000" w:themeColor="text1"/>
          <w:sz w:val="28"/>
          <w:szCs w:val="32"/>
        </w:rPr>
        <w:t>投标人资格、评分标准、主要合同条款等</w:t>
      </w:r>
      <w:r w:rsidR="00E264E2" w:rsidRPr="00E0136D">
        <w:rPr>
          <w:rFonts w:ascii="Times New Roman" w:eastAsia="仿宋_GB2312" w:hAnsi="宋体" w:cs="宋体" w:hint="eastAsia"/>
          <w:color w:val="000000" w:themeColor="text1"/>
          <w:sz w:val="28"/>
          <w:szCs w:val="32"/>
        </w:rPr>
        <w:t>，</w:t>
      </w:r>
      <w:r w:rsidR="006A4896" w:rsidRPr="00E0136D">
        <w:rPr>
          <w:rFonts w:ascii="Times New Roman" w:eastAsia="仿宋_GB2312" w:hAnsi="宋体" w:cs="宋体" w:hint="eastAsia"/>
          <w:color w:val="000000" w:themeColor="text1"/>
          <w:sz w:val="28"/>
          <w:szCs w:val="32"/>
        </w:rPr>
        <w:t>并对招标的公平性、有效性和合同条款的</w:t>
      </w:r>
      <w:r w:rsidR="00E264E2" w:rsidRPr="00E0136D">
        <w:rPr>
          <w:rFonts w:ascii="Times New Roman" w:eastAsia="仿宋_GB2312" w:hAnsi="宋体" w:cs="宋体" w:hint="eastAsia"/>
          <w:color w:val="000000" w:themeColor="text1"/>
          <w:sz w:val="28"/>
          <w:szCs w:val="32"/>
        </w:rPr>
        <w:t>合法</w:t>
      </w:r>
      <w:r w:rsidR="006A4896" w:rsidRPr="00E0136D">
        <w:rPr>
          <w:rFonts w:ascii="Times New Roman" w:eastAsia="仿宋_GB2312" w:hAnsi="宋体" w:cs="宋体" w:hint="eastAsia"/>
          <w:color w:val="000000" w:themeColor="text1"/>
          <w:sz w:val="28"/>
          <w:szCs w:val="32"/>
        </w:rPr>
        <w:t>、</w:t>
      </w:r>
      <w:r w:rsidR="00E264E2" w:rsidRPr="00E0136D">
        <w:rPr>
          <w:rFonts w:ascii="Times New Roman" w:eastAsia="仿宋_GB2312" w:hAnsi="宋体" w:cs="宋体" w:hint="eastAsia"/>
          <w:color w:val="000000" w:themeColor="text1"/>
          <w:sz w:val="28"/>
          <w:szCs w:val="32"/>
        </w:rPr>
        <w:t>合规</w:t>
      </w:r>
      <w:r w:rsidR="008D33B5">
        <w:rPr>
          <w:rFonts w:ascii="Times New Roman" w:eastAsia="仿宋_GB2312" w:hAnsi="宋体" w:cs="宋体" w:hint="eastAsia"/>
          <w:color w:val="000000" w:themeColor="text1"/>
          <w:sz w:val="28"/>
          <w:szCs w:val="32"/>
        </w:rPr>
        <w:t>、合理性进行确认或咨询，其它审查内容遵照《</w:t>
      </w:r>
      <w:r w:rsidR="008D33B5" w:rsidRPr="00FF6CC3">
        <w:rPr>
          <w:rFonts w:ascii="Times New Roman" w:eastAsia="仿宋_GB2312" w:hAnsi="宋体" w:cs="宋体" w:hint="eastAsia"/>
          <w:color w:val="000000" w:themeColor="text1"/>
          <w:sz w:val="28"/>
          <w:szCs w:val="32"/>
        </w:rPr>
        <w:t>上海财经大学建设工程项目全过程审计实施细则（</w:t>
      </w:r>
      <w:r w:rsidR="008D33B5" w:rsidRPr="00FF6CC3">
        <w:rPr>
          <w:rFonts w:ascii="Times New Roman" w:eastAsia="仿宋_GB2312" w:hAnsi="宋体" w:cs="宋体" w:hint="eastAsia"/>
          <w:color w:val="000000" w:themeColor="text1"/>
          <w:sz w:val="28"/>
          <w:szCs w:val="32"/>
        </w:rPr>
        <w:t>2017</w:t>
      </w:r>
      <w:r w:rsidR="008D33B5" w:rsidRPr="00FF6CC3">
        <w:rPr>
          <w:rFonts w:ascii="Times New Roman" w:eastAsia="仿宋_GB2312" w:hAnsi="宋体" w:cs="宋体" w:hint="eastAsia"/>
          <w:color w:val="000000" w:themeColor="text1"/>
          <w:sz w:val="28"/>
          <w:szCs w:val="32"/>
        </w:rPr>
        <w:t>年修订）》</w:t>
      </w:r>
      <w:r w:rsidR="008D33B5">
        <w:rPr>
          <w:rFonts w:ascii="Times New Roman" w:eastAsia="仿宋_GB2312" w:hAnsi="宋体" w:cs="宋体" w:hint="eastAsia"/>
          <w:color w:val="000000" w:themeColor="text1"/>
          <w:sz w:val="28"/>
          <w:szCs w:val="32"/>
        </w:rPr>
        <w:t>执行。</w:t>
      </w:r>
    </w:p>
    <w:p w:rsidR="00E264E2" w:rsidRPr="00E0136D" w:rsidRDefault="00E264E2" w:rsidP="00E30869">
      <w:pPr>
        <w:pStyle w:val="news"/>
        <w:spacing w:before="75" w:beforeAutospacing="0" w:after="75" w:afterAutospacing="0"/>
        <w:jc w:val="both"/>
        <w:rPr>
          <w:rFonts w:ascii="Times New Roman" w:eastAsia="仿宋_GB2312" w:hAnsi="宋体" w:cs="宋体"/>
          <w:color w:val="000000" w:themeColor="text1"/>
          <w:sz w:val="28"/>
          <w:szCs w:val="32"/>
        </w:rPr>
      </w:pPr>
      <w:r>
        <w:rPr>
          <w:rFonts w:ascii="宋体" w:eastAsia="仿宋_GB2312" w:hAnsi="宋体" w:cs="宋体" w:hint="eastAsia"/>
          <w:color w:val="000000"/>
          <w:sz w:val="24"/>
          <w:szCs w:val="24"/>
        </w:rPr>
        <w:t xml:space="preserve">  </w:t>
      </w:r>
      <w:r w:rsidR="00DA6E3D">
        <w:rPr>
          <w:rFonts w:ascii="宋体" w:eastAsia="仿宋_GB2312" w:hAnsi="宋体" w:cs="宋体" w:hint="eastAsia"/>
          <w:color w:val="000000"/>
          <w:sz w:val="24"/>
          <w:szCs w:val="24"/>
        </w:rPr>
        <w:t xml:space="preserve"> </w:t>
      </w:r>
      <w:r w:rsidR="00657BF2" w:rsidRPr="00C72AC1">
        <w:rPr>
          <w:rFonts w:ascii="Times New Roman" w:eastAsia="仿宋_GB2312" w:hAnsi="宋体" w:cs="宋体" w:hint="eastAsia"/>
          <w:b/>
          <w:color w:val="000000" w:themeColor="text1"/>
          <w:sz w:val="28"/>
          <w:szCs w:val="32"/>
        </w:rPr>
        <w:t>（四）</w:t>
      </w:r>
      <w:r w:rsidR="00B64138">
        <w:rPr>
          <w:rFonts w:ascii="Times New Roman" w:eastAsia="仿宋_GB2312" w:hAnsi="宋体" w:cs="宋体" w:hint="eastAsia"/>
          <w:b/>
          <w:color w:val="000000" w:themeColor="text1"/>
          <w:sz w:val="28"/>
          <w:szCs w:val="32"/>
        </w:rPr>
        <w:t xml:space="preserve"> </w:t>
      </w:r>
      <w:r w:rsidR="00657BF2" w:rsidRPr="00C72AC1">
        <w:rPr>
          <w:rFonts w:ascii="Times New Roman" w:eastAsia="仿宋_GB2312" w:hAnsi="宋体" w:cs="宋体" w:hint="eastAsia"/>
          <w:b/>
          <w:color w:val="000000" w:themeColor="text1"/>
          <w:sz w:val="28"/>
          <w:szCs w:val="32"/>
        </w:rPr>
        <w:t>付款审计：</w:t>
      </w:r>
      <w:r w:rsidR="00657BF2" w:rsidRPr="00E0136D">
        <w:rPr>
          <w:rFonts w:ascii="Times New Roman" w:eastAsia="仿宋_GB2312" w:hAnsi="宋体" w:cs="宋体" w:hint="eastAsia"/>
          <w:color w:val="000000" w:themeColor="text1"/>
          <w:sz w:val="28"/>
          <w:szCs w:val="32"/>
        </w:rPr>
        <w:t>是依照合同和项目进展对建设工程用款拨付进行审计。</w:t>
      </w:r>
    </w:p>
    <w:p w:rsidR="008D33B5" w:rsidRPr="00E0136D" w:rsidRDefault="008D33B5" w:rsidP="00E30869">
      <w:pPr>
        <w:pStyle w:val="news"/>
        <w:spacing w:before="75" w:beforeAutospacing="0" w:after="75" w:afterAutospacing="0"/>
        <w:jc w:val="both"/>
        <w:rPr>
          <w:rFonts w:ascii="Times New Roman" w:eastAsia="仿宋_GB2312" w:hAnsi="宋体" w:cs="宋体"/>
          <w:color w:val="000000" w:themeColor="text1"/>
          <w:sz w:val="28"/>
          <w:szCs w:val="32"/>
        </w:rPr>
      </w:pPr>
      <w:r>
        <w:rPr>
          <w:rFonts w:ascii="Times New Roman" w:eastAsia="仿宋_GB2312" w:hAnsi="宋体" w:cs="宋体" w:hint="eastAsia"/>
          <w:color w:val="000000" w:themeColor="text1"/>
          <w:sz w:val="28"/>
          <w:szCs w:val="32"/>
        </w:rPr>
        <w:t xml:space="preserve">    </w:t>
      </w:r>
      <w:r w:rsidR="00592E4D">
        <w:rPr>
          <w:rFonts w:ascii="Times New Roman" w:eastAsia="仿宋_GB2312" w:hAnsi="宋体" w:cs="宋体" w:hint="eastAsia"/>
          <w:color w:val="000000" w:themeColor="text1"/>
          <w:sz w:val="28"/>
          <w:szCs w:val="32"/>
        </w:rPr>
        <w:t>审计处</w:t>
      </w:r>
      <w:r w:rsidR="006D6573" w:rsidRPr="00E0136D">
        <w:rPr>
          <w:rFonts w:ascii="Times New Roman" w:eastAsia="仿宋_GB2312" w:hAnsi="宋体" w:cs="宋体" w:hint="eastAsia"/>
          <w:color w:val="000000" w:themeColor="text1"/>
          <w:sz w:val="28"/>
          <w:szCs w:val="32"/>
        </w:rPr>
        <w:t>在组织</w:t>
      </w:r>
      <w:r w:rsidR="009C0140" w:rsidRPr="00E0136D">
        <w:rPr>
          <w:rFonts w:ascii="Times New Roman" w:eastAsia="仿宋_GB2312" w:hAnsi="宋体" w:cs="宋体" w:hint="eastAsia"/>
          <w:color w:val="000000" w:themeColor="text1"/>
          <w:sz w:val="28"/>
          <w:szCs w:val="32"/>
        </w:rPr>
        <w:t>全</w:t>
      </w:r>
      <w:r w:rsidR="006D6573" w:rsidRPr="00E0136D">
        <w:rPr>
          <w:rFonts w:ascii="Times New Roman" w:eastAsia="仿宋_GB2312" w:hAnsi="宋体" w:cs="宋体" w:hint="eastAsia"/>
          <w:color w:val="000000" w:themeColor="text1"/>
          <w:sz w:val="28"/>
          <w:szCs w:val="32"/>
        </w:rPr>
        <w:t>过程跟踪审计或专项审计时，应将付款审计作为审计的重要内容之一</w:t>
      </w:r>
      <w:r w:rsidR="0035046F" w:rsidRPr="00E0136D">
        <w:rPr>
          <w:rFonts w:ascii="Times New Roman" w:eastAsia="仿宋_GB2312" w:hAnsi="宋体" w:cs="宋体" w:hint="eastAsia"/>
          <w:color w:val="000000" w:themeColor="text1"/>
          <w:sz w:val="28"/>
          <w:szCs w:val="32"/>
        </w:rPr>
        <w:t>，通过审查和评价，</w:t>
      </w:r>
      <w:r w:rsidR="006D6573" w:rsidRPr="00E0136D">
        <w:rPr>
          <w:rFonts w:ascii="Times New Roman" w:eastAsia="仿宋_GB2312" w:hAnsi="宋体" w:cs="宋体" w:hint="eastAsia"/>
          <w:color w:val="000000" w:themeColor="text1"/>
          <w:sz w:val="28"/>
          <w:szCs w:val="32"/>
        </w:rPr>
        <w:t>对工程</w:t>
      </w:r>
      <w:r w:rsidR="004E67D4" w:rsidRPr="00E0136D">
        <w:rPr>
          <w:rFonts w:ascii="Times New Roman" w:eastAsia="仿宋_GB2312" w:hAnsi="宋体" w:cs="宋体" w:hint="eastAsia"/>
          <w:color w:val="000000" w:themeColor="text1"/>
          <w:sz w:val="28"/>
          <w:szCs w:val="32"/>
        </w:rPr>
        <w:t>用款是否按合同和实际工程量或进度进行拨付、资金使用流程是否</w:t>
      </w:r>
      <w:r w:rsidR="004E67D4" w:rsidRPr="00E0136D">
        <w:rPr>
          <w:rFonts w:ascii="Times New Roman" w:eastAsia="仿宋_GB2312" w:hAnsi="宋体" w:cs="宋体"/>
          <w:color w:val="000000" w:themeColor="text1"/>
          <w:sz w:val="28"/>
          <w:szCs w:val="32"/>
        </w:rPr>
        <w:t>按</w:t>
      </w:r>
      <w:r w:rsidR="004E67D4" w:rsidRPr="00E0136D">
        <w:rPr>
          <w:rFonts w:ascii="Times New Roman" w:eastAsia="仿宋_GB2312" w:hAnsi="宋体" w:cs="宋体" w:hint="eastAsia"/>
          <w:color w:val="000000" w:themeColor="text1"/>
          <w:sz w:val="28"/>
          <w:szCs w:val="32"/>
        </w:rPr>
        <w:t>国库集中支付</w:t>
      </w:r>
      <w:r w:rsidR="009C0140" w:rsidRPr="00E0136D">
        <w:rPr>
          <w:rFonts w:ascii="Times New Roman" w:eastAsia="仿宋_GB2312" w:hAnsi="宋体" w:cs="宋体" w:hint="eastAsia"/>
          <w:color w:val="000000" w:themeColor="text1"/>
          <w:sz w:val="28"/>
          <w:szCs w:val="32"/>
        </w:rPr>
        <w:t>管理办法或</w:t>
      </w:r>
      <w:r w:rsidR="004E67D4" w:rsidRPr="00E0136D">
        <w:rPr>
          <w:rFonts w:ascii="Times New Roman" w:eastAsia="仿宋_GB2312" w:hAnsi="宋体" w:cs="宋体" w:hint="eastAsia"/>
          <w:color w:val="000000" w:themeColor="text1"/>
          <w:sz w:val="28"/>
          <w:szCs w:val="32"/>
        </w:rPr>
        <w:t>学校财务</w:t>
      </w:r>
      <w:r w:rsidR="004E67D4" w:rsidRPr="00E0136D">
        <w:rPr>
          <w:rFonts w:ascii="Times New Roman" w:eastAsia="仿宋_GB2312" w:hAnsi="宋体" w:cs="宋体"/>
          <w:color w:val="000000" w:themeColor="text1"/>
          <w:sz w:val="28"/>
          <w:szCs w:val="32"/>
        </w:rPr>
        <w:t>管理规定执行</w:t>
      </w:r>
      <w:r w:rsidR="009C0140" w:rsidRPr="00E0136D">
        <w:rPr>
          <w:rFonts w:ascii="Times New Roman" w:eastAsia="仿宋_GB2312" w:hAnsi="宋体" w:cs="宋体" w:hint="eastAsia"/>
          <w:color w:val="000000" w:themeColor="text1"/>
          <w:sz w:val="28"/>
          <w:szCs w:val="32"/>
        </w:rPr>
        <w:t>等方面进行</w:t>
      </w:r>
      <w:r w:rsidR="0035046F" w:rsidRPr="00E0136D">
        <w:rPr>
          <w:rFonts w:ascii="Times New Roman" w:eastAsia="仿宋_GB2312" w:hAnsi="宋体" w:cs="宋体" w:hint="eastAsia"/>
          <w:color w:val="000000" w:themeColor="text1"/>
          <w:sz w:val="28"/>
          <w:szCs w:val="32"/>
        </w:rPr>
        <w:t>确认或咨询</w:t>
      </w:r>
      <w:r>
        <w:rPr>
          <w:rFonts w:ascii="Times New Roman" w:eastAsia="仿宋_GB2312" w:hAnsi="宋体" w:cs="宋体" w:hint="eastAsia"/>
          <w:color w:val="000000" w:themeColor="text1"/>
          <w:sz w:val="28"/>
          <w:szCs w:val="32"/>
        </w:rPr>
        <w:t>，其它审查内容遵照《</w:t>
      </w:r>
      <w:r w:rsidRPr="00FF6CC3">
        <w:rPr>
          <w:rFonts w:ascii="Times New Roman" w:eastAsia="仿宋_GB2312" w:hAnsi="宋体" w:cs="宋体" w:hint="eastAsia"/>
          <w:color w:val="000000" w:themeColor="text1"/>
          <w:sz w:val="28"/>
          <w:szCs w:val="32"/>
        </w:rPr>
        <w:t>上海财经大学建设工程项目全过程审计实施细则（</w:t>
      </w:r>
      <w:r w:rsidRPr="00FF6CC3">
        <w:rPr>
          <w:rFonts w:ascii="Times New Roman" w:eastAsia="仿宋_GB2312" w:hAnsi="宋体" w:cs="宋体" w:hint="eastAsia"/>
          <w:color w:val="000000" w:themeColor="text1"/>
          <w:sz w:val="28"/>
          <w:szCs w:val="32"/>
        </w:rPr>
        <w:t>2017</w:t>
      </w:r>
      <w:r w:rsidRPr="00FF6CC3">
        <w:rPr>
          <w:rFonts w:ascii="Times New Roman" w:eastAsia="仿宋_GB2312" w:hAnsi="宋体" w:cs="宋体" w:hint="eastAsia"/>
          <w:color w:val="000000" w:themeColor="text1"/>
          <w:sz w:val="28"/>
          <w:szCs w:val="32"/>
        </w:rPr>
        <w:t>年修订）》</w:t>
      </w:r>
      <w:r>
        <w:rPr>
          <w:rFonts w:ascii="Times New Roman" w:eastAsia="仿宋_GB2312" w:hAnsi="宋体" w:cs="宋体" w:hint="eastAsia"/>
          <w:color w:val="000000" w:themeColor="text1"/>
          <w:sz w:val="28"/>
          <w:szCs w:val="32"/>
        </w:rPr>
        <w:t>执行。</w:t>
      </w:r>
    </w:p>
    <w:p w:rsidR="003B0780" w:rsidRPr="00E0136D" w:rsidRDefault="00657BF2" w:rsidP="00E30869">
      <w:pPr>
        <w:pStyle w:val="news"/>
        <w:spacing w:before="75" w:beforeAutospacing="0" w:after="75" w:afterAutospacing="0"/>
        <w:ind w:firstLineChars="200" w:firstLine="562"/>
        <w:jc w:val="both"/>
        <w:rPr>
          <w:rFonts w:ascii="Times New Roman" w:eastAsia="仿宋_GB2312" w:hAnsi="宋体" w:cs="宋体"/>
          <w:color w:val="000000" w:themeColor="text1"/>
          <w:sz w:val="28"/>
          <w:szCs w:val="32"/>
        </w:rPr>
      </w:pPr>
      <w:r w:rsidRPr="006A54A1">
        <w:rPr>
          <w:rFonts w:ascii="仿宋" w:eastAsia="仿宋" w:hAnsi="仿宋" w:cs="宋体" w:hint="eastAsia"/>
          <w:b/>
          <w:color w:val="000000" w:themeColor="text1"/>
          <w:sz w:val="28"/>
          <w:szCs w:val="32"/>
        </w:rPr>
        <w:t>第</w:t>
      </w:r>
      <w:r w:rsidR="001014A5" w:rsidRPr="006A54A1">
        <w:rPr>
          <w:rFonts w:ascii="仿宋" w:eastAsia="仿宋" w:hAnsi="仿宋" w:cs="宋体" w:hint="eastAsia"/>
          <w:b/>
          <w:color w:val="000000" w:themeColor="text1"/>
          <w:sz w:val="28"/>
          <w:szCs w:val="32"/>
        </w:rPr>
        <w:t>七</w:t>
      </w:r>
      <w:r w:rsidR="003B0780" w:rsidRPr="006A54A1">
        <w:rPr>
          <w:rFonts w:ascii="仿宋" w:eastAsia="仿宋" w:hAnsi="仿宋" w:cs="宋体" w:hint="eastAsia"/>
          <w:b/>
          <w:color w:val="000000" w:themeColor="text1"/>
          <w:sz w:val="28"/>
          <w:szCs w:val="32"/>
        </w:rPr>
        <w:t>条</w:t>
      </w:r>
      <w:r w:rsidR="004721E5" w:rsidRPr="00906798">
        <w:rPr>
          <w:rFonts w:ascii="楷体_GB2312" w:eastAsia="楷体_GB2312" w:hAnsi="宋体" w:cs="宋体" w:hint="eastAsia"/>
          <w:b/>
          <w:color w:val="000000" w:themeColor="text1"/>
          <w:sz w:val="28"/>
          <w:szCs w:val="32"/>
        </w:rPr>
        <w:t xml:space="preserve"> </w:t>
      </w:r>
      <w:r w:rsidR="003E4FAB">
        <w:rPr>
          <w:rFonts w:ascii="Times New Roman" w:eastAsia="仿宋_GB2312" w:hAnsi="宋体" w:cs="宋体" w:hint="eastAsia"/>
          <w:color w:val="000000" w:themeColor="text1"/>
          <w:sz w:val="28"/>
          <w:szCs w:val="32"/>
        </w:rPr>
        <w:t>建设工程管理审计</w:t>
      </w:r>
      <w:r w:rsidR="00884BDE">
        <w:rPr>
          <w:rFonts w:ascii="Times New Roman" w:eastAsia="仿宋_GB2312" w:hAnsi="宋体" w:cs="宋体" w:hint="eastAsia"/>
          <w:color w:val="000000" w:themeColor="text1"/>
          <w:sz w:val="28"/>
          <w:szCs w:val="32"/>
        </w:rPr>
        <w:t>原则上</w:t>
      </w:r>
      <w:r w:rsidR="003E4FAB">
        <w:rPr>
          <w:rFonts w:ascii="Times New Roman" w:eastAsia="仿宋_GB2312" w:hAnsi="宋体" w:cs="宋体" w:hint="eastAsia"/>
          <w:color w:val="000000" w:themeColor="text1"/>
          <w:sz w:val="28"/>
          <w:szCs w:val="32"/>
        </w:rPr>
        <w:t>由</w:t>
      </w:r>
      <w:r w:rsidR="00A54040" w:rsidRPr="00E0136D">
        <w:rPr>
          <w:rFonts w:ascii="Times New Roman" w:eastAsia="仿宋_GB2312" w:hAnsi="宋体" w:cs="宋体" w:hint="eastAsia"/>
          <w:color w:val="000000" w:themeColor="text1"/>
          <w:sz w:val="28"/>
          <w:szCs w:val="32"/>
        </w:rPr>
        <w:t>审计处</w:t>
      </w:r>
      <w:r w:rsidR="003E4FAB">
        <w:rPr>
          <w:rFonts w:ascii="Times New Roman" w:eastAsia="仿宋_GB2312" w:hAnsi="宋体" w:cs="宋体" w:hint="eastAsia"/>
          <w:color w:val="000000" w:themeColor="text1"/>
          <w:sz w:val="28"/>
          <w:szCs w:val="32"/>
        </w:rPr>
        <w:t>委托的同一家</w:t>
      </w:r>
      <w:r w:rsidR="00793201">
        <w:rPr>
          <w:rFonts w:ascii="Times New Roman" w:eastAsia="仿宋_GB2312" w:hAnsi="宋体" w:cs="宋体" w:hint="eastAsia"/>
          <w:color w:val="000000" w:themeColor="text1"/>
          <w:sz w:val="28"/>
          <w:szCs w:val="32"/>
        </w:rPr>
        <w:t>工程造价咨询公司进行</w:t>
      </w:r>
      <w:r w:rsidR="003E4FAB">
        <w:rPr>
          <w:rFonts w:ascii="Times New Roman" w:eastAsia="仿宋_GB2312" w:hAnsi="宋体" w:cs="宋体" w:hint="eastAsia"/>
          <w:color w:val="000000" w:themeColor="text1"/>
          <w:sz w:val="28"/>
          <w:szCs w:val="32"/>
        </w:rPr>
        <w:t>实施</w:t>
      </w:r>
      <w:r w:rsidR="00265565">
        <w:rPr>
          <w:rFonts w:ascii="Times New Roman" w:eastAsia="仿宋_GB2312" w:hAnsi="宋体" w:cs="宋体" w:hint="eastAsia"/>
          <w:color w:val="000000" w:themeColor="text1"/>
          <w:sz w:val="28"/>
          <w:szCs w:val="32"/>
        </w:rPr>
        <w:t>，</w:t>
      </w:r>
      <w:r w:rsidR="00A54040" w:rsidRPr="00E0136D">
        <w:rPr>
          <w:rFonts w:ascii="Times New Roman" w:eastAsia="仿宋_GB2312" w:hAnsi="宋体" w:cs="宋体" w:hint="eastAsia"/>
          <w:color w:val="000000" w:themeColor="text1"/>
          <w:sz w:val="28"/>
          <w:szCs w:val="32"/>
        </w:rPr>
        <w:t>如遇特殊情况，审计处可委托其他</w:t>
      </w:r>
      <w:r w:rsidR="0088463D" w:rsidRPr="00E0136D">
        <w:rPr>
          <w:rFonts w:ascii="Times New Roman" w:eastAsia="仿宋_GB2312" w:hAnsi="宋体" w:cs="宋体" w:hint="eastAsia"/>
          <w:color w:val="000000" w:themeColor="text1"/>
          <w:sz w:val="28"/>
          <w:szCs w:val="32"/>
        </w:rPr>
        <w:t>具有相应资质的</w:t>
      </w:r>
      <w:r w:rsidR="00F804D9">
        <w:rPr>
          <w:rFonts w:ascii="Times New Roman" w:eastAsia="仿宋_GB2312" w:hAnsi="宋体" w:cs="宋体" w:hint="eastAsia"/>
          <w:color w:val="000000" w:themeColor="text1"/>
          <w:sz w:val="28"/>
          <w:szCs w:val="32"/>
        </w:rPr>
        <w:t>社会中介机构来实施。委托费用</w:t>
      </w:r>
      <w:r w:rsidR="00793201">
        <w:rPr>
          <w:rFonts w:ascii="Times New Roman" w:eastAsia="仿宋_GB2312" w:hAnsi="宋体" w:cs="宋体" w:hint="eastAsia"/>
          <w:color w:val="000000" w:themeColor="text1"/>
          <w:sz w:val="28"/>
          <w:szCs w:val="32"/>
        </w:rPr>
        <w:t>与造价咨询费</w:t>
      </w:r>
      <w:r w:rsidR="00FE69AE" w:rsidRPr="00E0136D">
        <w:rPr>
          <w:rFonts w:ascii="Times New Roman" w:eastAsia="仿宋_GB2312" w:hAnsi="宋体" w:cs="宋体" w:hint="eastAsia"/>
          <w:color w:val="000000" w:themeColor="text1"/>
          <w:sz w:val="28"/>
          <w:szCs w:val="32"/>
        </w:rPr>
        <w:t>在招标时</w:t>
      </w:r>
      <w:r w:rsidR="00A54040" w:rsidRPr="00E0136D">
        <w:rPr>
          <w:rFonts w:ascii="Times New Roman" w:eastAsia="仿宋_GB2312" w:hAnsi="宋体" w:cs="宋体" w:hint="eastAsia"/>
          <w:color w:val="000000" w:themeColor="text1"/>
          <w:sz w:val="28"/>
          <w:szCs w:val="32"/>
        </w:rPr>
        <w:t>一并考虑，按照</w:t>
      </w:r>
      <w:r w:rsidR="00133D54">
        <w:rPr>
          <w:rFonts w:ascii="Times New Roman" w:eastAsia="仿宋_GB2312" w:hAnsi="宋体" w:cs="宋体" w:hint="eastAsia"/>
          <w:color w:val="000000" w:themeColor="text1"/>
          <w:sz w:val="28"/>
          <w:szCs w:val="32"/>
        </w:rPr>
        <w:t>相关</w:t>
      </w:r>
      <w:r w:rsidR="00A54040" w:rsidRPr="00E0136D">
        <w:rPr>
          <w:rFonts w:ascii="Times New Roman" w:eastAsia="仿宋_GB2312" w:hAnsi="宋体" w:cs="宋体" w:hint="eastAsia"/>
          <w:color w:val="000000" w:themeColor="text1"/>
          <w:sz w:val="28"/>
          <w:szCs w:val="32"/>
        </w:rPr>
        <w:t>规定列入工程建设成本；</w:t>
      </w:r>
      <w:r w:rsidR="003714E2" w:rsidRPr="00E0136D">
        <w:rPr>
          <w:rFonts w:ascii="Times New Roman" w:eastAsia="仿宋_GB2312" w:hAnsi="宋体" w:cs="宋体" w:hint="eastAsia"/>
          <w:color w:val="000000" w:themeColor="text1"/>
          <w:sz w:val="28"/>
          <w:szCs w:val="32"/>
        </w:rPr>
        <w:t>非全过程审计</w:t>
      </w:r>
      <w:r w:rsidR="00E72033" w:rsidRPr="00E0136D">
        <w:rPr>
          <w:rFonts w:ascii="Times New Roman" w:eastAsia="仿宋_GB2312" w:hAnsi="宋体" w:cs="宋体" w:hint="eastAsia"/>
          <w:color w:val="000000" w:themeColor="text1"/>
          <w:sz w:val="28"/>
          <w:szCs w:val="32"/>
        </w:rPr>
        <w:t>的建设工程一般由审</w:t>
      </w:r>
      <w:r w:rsidR="00E72033" w:rsidRPr="00E0136D">
        <w:rPr>
          <w:rFonts w:ascii="Times New Roman" w:eastAsia="仿宋_GB2312" w:hAnsi="宋体" w:cs="宋体" w:hint="eastAsia"/>
          <w:color w:val="000000" w:themeColor="text1"/>
          <w:sz w:val="28"/>
          <w:szCs w:val="32"/>
        </w:rPr>
        <w:lastRenderedPageBreak/>
        <w:t>计处自行组织抽查审计</w:t>
      </w:r>
      <w:r w:rsidR="00054870" w:rsidRPr="00E0136D">
        <w:rPr>
          <w:rFonts w:ascii="Times New Roman" w:eastAsia="仿宋_GB2312" w:hAnsi="宋体" w:cs="宋体" w:hint="eastAsia"/>
          <w:color w:val="000000" w:themeColor="text1"/>
          <w:sz w:val="28"/>
          <w:szCs w:val="32"/>
        </w:rPr>
        <w:t>或专项审计</w:t>
      </w:r>
      <w:r w:rsidR="00E72033" w:rsidRPr="00E0136D">
        <w:rPr>
          <w:rFonts w:ascii="Times New Roman" w:eastAsia="仿宋_GB2312" w:hAnsi="宋体" w:cs="宋体" w:hint="eastAsia"/>
          <w:color w:val="000000" w:themeColor="text1"/>
          <w:sz w:val="28"/>
          <w:szCs w:val="32"/>
        </w:rPr>
        <w:t>，也可视情况委托社会中介机构</w:t>
      </w:r>
      <w:r w:rsidR="00FE69AE" w:rsidRPr="00E0136D">
        <w:rPr>
          <w:rFonts w:ascii="Times New Roman" w:eastAsia="仿宋_GB2312" w:hAnsi="宋体" w:cs="宋体" w:hint="eastAsia"/>
          <w:color w:val="000000" w:themeColor="text1"/>
          <w:sz w:val="28"/>
          <w:szCs w:val="32"/>
        </w:rPr>
        <w:t>实施</w:t>
      </w:r>
      <w:r w:rsidR="00E72033" w:rsidRPr="00E0136D">
        <w:rPr>
          <w:rFonts w:ascii="Times New Roman" w:eastAsia="仿宋_GB2312" w:hAnsi="宋体" w:cs="宋体" w:hint="eastAsia"/>
          <w:color w:val="000000" w:themeColor="text1"/>
          <w:sz w:val="28"/>
          <w:szCs w:val="32"/>
        </w:rPr>
        <w:t>审计。</w:t>
      </w:r>
    </w:p>
    <w:p w:rsidR="00A54040" w:rsidRPr="00E0136D" w:rsidRDefault="001014A5" w:rsidP="00E30869">
      <w:pPr>
        <w:pStyle w:val="news"/>
        <w:spacing w:before="75" w:beforeAutospacing="0" w:after="75" w:afterAutospacing="0"/>
        <w:ind w:firstLineChars="200" w:firstLine="562"/>
        <w:jc w:val="both"/>
        <w:rPr>
          <w:rFonts w:ascii="Times New Roman" w:eastAsia="仿宋_GB2312" w:hAnsi="宋体" w:cs="宋体"/>
          <w:color w:val="000000" w:themeColor="text1"/>
          <w:sz w:val="28"/>
          <w:szCs w:val="32"/>
        </w:rPr>
      </w:pPr>
      <w:r w:rsidRPr="006A54A1">
        <w:rPr>
          <w:rFonts w:ascii="仿宋" w:eastAsia="仿宋" w:hAnsi="仿宋" w:cs="宋体" w:hint="eastAsia"/>
          <w:b/>
          <w:color w:val="000000" w:themeColor="text1"/>
          <w:sz w:val="28"/>
          <w:szCs w:val="32"/>
        </w:rPr>
        <w:t>第八</w:t>
      </w:r>
      <w:r w:rsidR="00A54040" w:rsidRPr="006A54A1">
        <w:rPr>
          <w:rFonts w:ascii="仿宋" w:eastAsia="仿宋" w:hAnsi="仿宋" w:cs="宋体" w:hint="eastAsia"/>
          <w:b/>
          <w:color w:val="000000" w:themeColor="text1"/>
          <w:sz w:val="28"/>
          <w:szCs w:val="32"/>
        </w:rPr>
        <w:t>条</w:t>
      </w:r>
      <w:r w:rsidR="00720F67">
        <w:rPr>
          <w:rFonts w:ascii="Times New Roman" w:eastAsia="仿宋_GB2312" w:hAnsi="宋体" w:cs="宋体" w:hint="eastAsia"/>
          <w:color w:val="000000" w:themeColor="text1"/>
          <w:sz w:val="28"/>
          <w:szCs w:val="32"/>
        </w:rPr>
        <w:t xml:space="preserve"> </w:t>
      </w:r>
      <w:r w:rsidR="00793201">
        <w:rPr>
          <w:rFonts w:ascii="Times New Roman" w:eastAsia="仿宋_GB2312" w:hAnsi="宋体" w:cs="宋体" w:hint="eastAsia"/>
          <w:color w:val="000000" w:themeColor="text1"/>
          <w:sz w:val="28"/>
          <w:szCs w:val="32"/>
        </w:rPr>
        <w:t>审计处</w:t>
      </w:r>
      <w:r w:rsidR="00720F67">
        <w:rPr>
          <w:rFonts w:ascii="Times New Roman" w:eastAsia="仿宋_GB2312" w:hAnsi="宋体" w:cs="宋体" w:hint="eastAsia"/>
          <w:color w:val="000000" w:themeColor="text1"/>
          <w:sz w:val="28"/>
          <w:szCs w:val="32"/>
        </w:rPr>
        <w:t>对</w:t>
      </w:r>
      <w:r w:rsidR="00DD707E" w:rsidRPr="00E0136D">
        <w:rPr>
          <w:rFonts w:ascii="Times New Roman" w:eastAsia="仿宋_GB2312" w:hAnsi="宋体" w:cs="宋体" w:hint="eastAsia"/>
          <w:color w:val="000000" w:themeColor="text1"/>
          <w:sz w:val="28"/>
          <w:szCs w:val="32"/>
        </w:rPr>
        <w:t>委托</w:t>
      </w:r>
      <w:r w:rsidR="00FE69AE" w:rsidRPr="00E0136D">
        <w:rPr>
          <w:rFonts w:ascii="Times New Roman" w:eastAsia="仿宋_GB2312" w:hAnsi="宋体" w:cs="宋体" w:hint="eastAsia"/>
          <w:color w:val="000000" w:themeColor="text1"/>
          <w:sz w:val="28"/>
          <w:szCs w:val="32"/>
        </w:rPr>
        <w:t>社会</w:t>
      </w:r>
      <w:r w:rsidR="007A1846" w:rsidRPr="00E0136D">
        <w:rPr>
          <w:rFonts w:ascii="Times New Roman" w:eastAsia="仿宋_GB2312" w:hAnsi="宋体" w:cs="宋体" w:hint="eastAsia"/>
          <w:color w:val="000000" w:themeColor="text1"/>
          <w:sz w:val="28"/>
          <w:szCs w:val="32"/>
        </w:rPr>
        <w:t>中介机构</w:t>
      </w:r>
      <w:r w:rsidR="00DD707E" w:rsidRPr="00E0136D">
        <w:rPr>
          <w:rFonts w:ascii="Times New Roman" w:eastAsia="仿宋_GB2312" w:hAnsi="宋体" w:cs="宋体" w:hint="eastAsia"/>
          <w:color w:val="000000" w:themeColor="text1"/>
          <w:sz w:val="28"/>
          <w:szCs w:val="32"/>
        </w:rPr>
        <w:t>所从事</w:t>
      </w:r>
      <w:r w:rsidR="00133D54">
        <w:rPr>
          <w:rFonts w:ascii="Times New Roman" w:eastAsia="仿宋_GB2312" w:hAnsi="宋体" w:cs="宋体" w:hint="eastAsia"/>
          <w:color w:val="000000" w:themeColor="text1"/>
          <w:sz w:val="28"/>
          <w:szCs w:val="32"/>
        </w:rPr>
        <w:t>的</w:t>
      </w:r>
      <w:r w:rsidR="00DD707E" w:rsidRPr="00E0136D">
        <w:rPr>
          <w:rFonts w:ascii="Times New Roman" w:eastAsia="仿宋_GB2312" w:hAnsi="宋体" w:cs="宋体" w:hint="eastAsia"/>
          <w:color w:val="000000" w:themeColor="text1"/>
          <w:sz w:val="28"/>
          <w:szCs w:val="32"/>
        </w:rPr>
        <w:t>审计</w:t>
      </w:r>
      <w:r w:rsidR="00133D54">
        <w:rPr>
          <w:rFonts w:ascii="Times New Roman" w:eastAsia="仿宋_GB2312" w:hAnsi="宋体" w:cs="宋体" w:hint="eastAsia"/>
          <w:color w:val="000000" w:themeColor="text1"/>
          <w:sz w:val="28"/>
          <w:szCs w:val="32"/>
        </w:rPr>
        <w:t>监督</w:t>
      </w:r>
      <w:r w:rsidR="00DD707E" w:rsidRPr="00E0136D">
        <w:rPr>
          <w:rFonts w:ascii="Times New Roman" w:eastAsia="仿宋_GB2312" w:hAnsi="宋体" w:cs="宋体" w:hint="eastAsia"/>
          <w:color w:val="000000" w:themeColor="text1"/>
          <w:sz w:val="28"/>
          <w:szCs w:val="32"/>
        </w:rPr>
        <w:t>工作</w:t>
      </w:r>
      <w:r w:rsidR="007A1846" w:rsidRPr="00E0136D">
        <w:rPr>
          <w:rFonts w:ascii="Times New Roman" w:eastAsia="仿宋_GB2312" w:hAnsi="宋体" w:cs="宋体" w:hint="eastAsia"/>
          <w:color w:val="000000" w:themeColor="text1"/>
          <w:sz w:val="28"/>
          <w:szCs w:val="32"/>
        </w:rPr>
        <w:t>进行管理和监督</w:t>
      </w:r>
      <w:r w:rsidR="00F804D9">
        <w:rPr>
          <w:rFonts w:ascii="Times New Roman" w:eastAsia="仿宋_GB2312" w:hAnsi="宋体" w:cs="宋体" w:hint="eastAsia"/>
          <w:color w:val="000000" w:themeColor="text1"/>
          <w:sz w:val="28"/>
          <w:szCs w:val="32"/>
        </w:rPr>
        <w:t>。</w:t>
      </w:r>
    </w:p>
    <w:p w:rsidR="00002AAA" w:rsidRPr="00A84E39" w:rsidRDefault="00177FBA" w:rsidP="005E3D46">
      <w:pPr>
        <w:widowControl/>
        <w:spacing w:beforeLines="100" w:afterLines="50" w:line="360" w:lineRule="auto"/>
        <w:jc w:val="center"/>
        <w:rPr>
          <w:rFonts w:ascii="Times New Roman" w:eastAsia="黑体" w:hAnsi="黑体" w:cs="宋体"/>
          <w:b/>
          <w:color w:val="000000" w:themeColor="text1"/>
          <w:kern w:val="0"/>
          <w:sz w:val="32"/>
          <w:szCs w:val="32"/>
        </w:rPr>
      </w:pPr>
      <w:r w:rsidRPr="00A84E39">
        <w:rPr>
          <w:rFonts w:ascii="Times New Roman" w:eastAsia="黑体" w:hAnsi="黑体" w:cs="宋体" w:hint="eastAsia"/>
          <w:b/>
          <w:color w:val="000000" w:themeColor="text1"/>
          <w:kern w:val="0"/>
          <w:sz w:val="32"/>
          <w:szCs w:val="32"/>
        </w:rPr>
        <w:t>第</w:t>
      </w:r>
      <w:r w:rsidR="0032386B" w:rsidRPr="00A84E39">
        <w:rPr>
          <w:rFonts w:ascii="Times New Roman" w:eastAsia="黑体" w:hAnsi="黑体" w:cs="宋体" w:hint="eastAsia"/>
          <w:b/>
          <w:color w:val="000000" w:themeColor="text1"/>
          <w:kern w:val="0"/>
          <w:sz w:val="32"/>
          <w:szCs w:val="32"/>
        </w:rPr>
        <w:t>三</w:t>
      </w:r>
      <w:r w:rsidR="00002AAA" w:rsidRPr="00A84E39">
        <w:rPr>
          <w:rFonts w:ascii="Times New Roman" w:eastAsia="黑体" w:hAnsi="黑体" w:cs="宋体" w:hint="eastAsia"/>
          <w:b/>
          <w:color w:val="000000" w:themeColor="text1"/>
          <w:kern w:val="0"/>
          <w:sz w:val="32"/>
          <w:szCs w:val="32"/>
        </w:rPr>
        <w:t>章</w:t>
      </w:r>
      <w:r w:rsidR="00002AAA" w:rsidRPr="00A84E39">
        <w:rPr>
          <w:rFonts w:ascii="Times New Roman" w:eastAsia="黑体" w:hAnsi="黑体" w:cs="宋体" w:hint="eastAsia"/>
          <w:b/>
          <w:color w:val="000000" w:themeColor="text1"/>
          <w:kern w:val="0"/>
          <w:sz w:val="32"/>
          <w:szCs w:val="32"/>
        </w:rPr>
        <w:t xml:space="preserve"> </w:t>
      </w:r>
      <w:r w:rsidR="00145608" w:rsidRPr="00A84E39">
        <w:rPr>
          <w:rFonts w:ascii="Times New Roman" w:eastAsia="黑体" w:hAnsi="黑体" w:cs="宋体" w:hint="eastAsia"/>
          <w:b/>
          <w:color w:val="000000" w:themeColor="text1"/>
          <w:kern w:val="0"/>
          <w:sz w:val="32"/>
          <w:szCs w:val="32"/>
        </w:rPr>
        <w:t>审计结果</w:t>
      </w:r>
      <w:r w:rsidR="00013A6A" w:rsidRPr="00A84E39">
        <w:rPr>
          <w:rFonts w:ascii="Times New Roman" w:eastAsia="黑体" w:hAnsi="黑体" w:cs="宋体" w:hint="eastAsia"/>
          <w:b/>
          <w:color w:val="000000" w:themeColor="text1"/>
          <w:kern w:val="0"/>
          <w:sz w:val="32"/>
          <w:szCs w:val="32"/>
        </w:rPr>
        <w:t>与</w:t>
      </w:r>
      <w:r w:rsidR="00145608" w:rsidRPr="00A84E39">
        <w:rPr>
          <w:rFonts w:ascii="Times New Roman" w:eastAsia="黑体" w:hAnsi="黑体" w:cs="宋体" w:hint="eastAsia"/>
          <w:b/>
          <w:color w:val="000000" w:themeColor="text1"/>
          <w:kern w:val="0"/>
          <w:sz w:val="32"/>
          <w:szCs w:val="32"/>
        </w:rPr>
        <w:t>审计整改</w:t>
      </w:r>
    </w:p>
    <w:p w:rsidR="00013A6A" w:rsidRPr="00E0136D" w:rsidRDefault="00013A6A" w:rsidP="00E30869">
      <w:pPr>
        <w:widowControl/>
        <w:shd w:val="clear" w:color="auto" w:fill="FFFFFF"/>
        <w:adjustRightInd w:val="0"/>
        <w:spacing w:line="360" w:lineRule="auto"/>
        <w:rPr>
          <w:rFonts w:ascii="Times New Roman" w:eastAsia="仿宋_GB2312" w:hAnsi="宋体" w:cs="宋体"/>
          <w:color w:val="000000" w:themeColor="text1"/>
          <w:kern w:val="0"/>
          <w:sz w:val="28"/>
          <w:szCs w:val="32"/>
        </w:rPr>
      </w:pPr>
      <w:r>
        <w:rPr>
          <w:rFonts w:ascii="宋体" w:eastAsia="仿宋_GB2312" w:hAnsi="宋体" w:cs="宋体" w:hint="eastAsia"/>
          <w:b/>
          <w:color w:val="000000"/>
          <w:kern w:val="0"/>
          <w:sz w:val="28"/>
          <w:szCs w:val="28"/>
        </w:rPr>
        <w:t xml:space="preserve">   </w:t>
      </w:r>
      <w:r w:rsidR="001014A5" w:rsidRPr="006A54A1">
        <w:rPr>
          <w:rFonts w:ascii="仿宋" w:eastAsia="仿宋" w:hAnsi="仿宋" w:cs="宋体" w:hint="eastAsia"/>
          <w:b/>
          <w:color w:val="000000" w:themeColor="text1"/>
          <w:kern w:val="0"/>
          <w:sz w:val="28"/>
          <w:szCs w:val="32"/>
        </w:rPr>
        <w:t>第九</w:t>
      </w:r>
      <w:r w:rsidRPr="006A54A1">
        <w:rPr>
          <w:rFonts w:ascii="仿宋" w:eastAsia="仿宋" w:hAnsi="仿宋" w:cs="宋体" w:hint="eastAsia"/>
          <w:b/>
          <w:color w:val="000000" w:themeColor="text1"/>
          <w:kern w:val="0"/>
          <w:sz w:val="28"/>
          <w:szCs w:val="32"/>
        </w:rPr>
        <w:t>条</w:t>
      </w:r>
      <w:r w:rsidRPr="00013A6A">
        <w:rPr>
          <w:rFonts w:ascii="宋体" w:eastAsia="仿宋_GB2312" w:hAnsi="宋体" w:cs="宋体" w:hint="eastAsia"/>
          <w:color w:val="000000"/>
          <w:kern w:val="0"/>
          <w:sz w:val="24"/>
          <w:szCs w:val="24"/>
        </w:rPr>
        <w:t xml:space="preserve"> </w:t>
      </w:r>
      <w:r w:rsidRPr="00E0136D">
        <w:rPr>
          <w:rFonts w:ascii="Times New Roman" w:eastAsia="仿宋_GB2312" w:hAnsi="宋体" w:cs="宋体" w:hint="eastAsia"/>
          <w:color w:val="000000" w:themeColor="text1"/>
          <w:kern w:val="0"/>
          <w:sz w:val="28"/>
          <w:szCs w:val="32"/>
        </w:rPr>
        <w:t>审计处</w:t>
      </w:r>
      <w:r w:rsidR="001D745B" w:rsidRPr="00E0136D">
        <w:rPr>
          <w:rFonts w:ascii="Times New Roman" w:eastAsia="仿宋_GB2312" w:hAnsi="宋体" w:cs="宋体" w:hint="eastAsia"/>
          <w:color w:val="000000" w:themeColor="text1"/>
          <w:kern w:val="0"/>
          <w:sz w:val="28"/>
          <w:szCs w:val="32"/>
        </w:rPr>
        <w:t>自行形成的审计报告经校领导签发后，或</w:t>
      </w:r>
      <w:r w:rsidRPr="00E0136D">
        <w:rPr>
          <w:rFonts w:ascii="Times New Roman" w:eastAsia="仿宋_GB2312" w:hAnsi="宋体" w:cs="宋体" w:hint="eastAsia"/>
          <w:color w:val="000000" w:themeColor="text1"/>
          <w:kern w:val="0"/>
          <w:sz w:val="28"/>
          <w:szCs w:val="32"/>
        </w:rPr>
        <w:t>取得</w:t>
      </w:r>
      <w:r w:rsidR="00CB731D" w:rsidRPr="00E0136D">
        <w:rPr>
          <w:rFonts w:ascii="Times New Roman" w:eastAsia="仿宋_GB2312" w:hAnsi="宋体" w:cs="宋体" w:hint="eastAsia"/>
          <w:color w:val="000000" w:themeColor="text1"/>
          <w:kern w:val="0"/>
          <w:sz w:val="28"/>
          <w:szCs w:val="32"/>
        </w:rPr>
        <w:t>社会</w:t>
      </w:r>
      <w:r w:rsidRPr="00E0136D">
        <w:rPr>
          <w:rFonts w:ascii="Times New Roman" w:eastAsia="仿宋_GB2312" w:hAnsi="宋体" w:cs="宋体" w:hint="eastAsia"/>
          <w:color w:val="000000" w:themeColor="text1"/>
          <w:kern w:val="0"/>
          <w:sz w:val="28"/>
          <w:szCs w:val="32"/>
        </w:rPr>
        <w:t>中介机构提供的有关建设工程管理审计报告后，</w:t>
      </w:r>
      <w:r w:rsidR="00041C52" w:rsidRPr="00E0136D">
        <w:rPr>
          <w:rFonts w:ascii="Times New Roman" w:eastAsia="仿宋_GB2312" w:hAnsi="宋体" w:cs="宋体" w:hint="eastAsia"/>
          <w:color w:val="000000" w:themeColor="text1"/>
          <w:kern w:val="0"/>
          <w:sz w:val="28"/>
          <w:szCs w:val="32"/>
        </w:rPr>
        <w:t>应</w:t>
      </w:r>
      <w:r w:rsidR="00CB731D" w:rsidRPr="00E0136D">
        <w:rPr>
          <w:rFonts w:ascii="Times New Roman" w:eastAsia="仿宋_GB2312" w:hAnsi="宋体" w:cs="宋体" w:hint="eastAsia"/>
          <w:color w:val="000000" w:themeColor="text1"/>
          <w:kern w:val="0"/>
          <w:sz w:val="28"/>
          <w:szCs w:val="32"/>
        </w:rPr>
        <w:t>在</w:t>
      </w:r>
      <w:r w:rsidRPr="00E0136D">
        <w:rPr>
          <w:rFonts w:ascii="Times New Roman" w:eastAsia="仿宋_GB2312" w:hAnsi="宋体" w:cs="宋体" w:hint="eastAsia"/>
          <w:color w:val="000000" w:themeColor="text1"/>
          <w:kern w:val="0"/>
          <w:sz w:val="28"/>
          <w:szCs w:val="32"/>
        </w:rPr>
        <w:t>审计工作领导小组</w:t>
      </w:r>
      <w:r w:rsidR="00041C52" w:rsidRPr="00E0136D">
        <w:rPr>
          <w:rFonts w:ascii="Times New Roman" w:eastAsia="仿宋_GB2312" w:hAnsi="宋体" w:cs="宋体" w:hint="eastAsia"/>
          <w:color w:val="000000" w:themeColor="text1"/>
          <w:kern w:val="0"/>
          <w:sz w:val="28"/>
          <w:szCs w:val="32"/>
        </w:rPr>
        <w:t>会议上进行汇报</w:t>
      </w:r>
      <w:r w:rsidRPr="00E0136D">
        <w:rPr>
          <w:rFonts w:ascii="Times New Roman" w:eastAsia="仿宋_GB2312" w:hAnsi="宋体" w:cs="宋体" w:hint="eastAsia"/>
          <w:color w:val="000000" w:themeColor="text1"/>
          <w:kern w:val="0"/>
          <w:sz w:val="28"/>
          <w:szCs w:val="32"/>
        </w:rPr>
        <w:t>，必要时</w:t>
      </w:r>
      <w:r w:rsidR="00041C52" w:rsidRPr="00E0136D">
        <w:rPr>
          <w:rFonts w:ascii="Times New Roman" w:eastAsia="仿宋_GB2312" w:hAnsi="宋体" w:cs="宋体" w:hint="eastAsia"/>
          <w:color w:val="000000" w:themeColor="text1"/>
          <w:kern w:val="0"/>
          <w:sz w:val="28"/>
          <w:szCs w:val="32"/>
        </w:rPr>
        <w:t>向</w:t>
      </w:r>
      <w:r w:rsidRPr="00E0136D">
        <w:rPr>
          <w:rFonts w:ascii="Times New Roman" w:eastAsia="仿宋_GB2312" w:hAnsi="宋体" w:cs="宋体" w:hint="eastAsia"/>
          <w:color w:val="000000" w:themeColor="text1"/>
          <w:kern w:val="0"/>
          <w:sz w:val="28"/>
          <w:szCs w:val="32"/>
        </w:rPr>
        <w:t>学校</w:t>
      </w:r>
      <w:r w:rsidR="00041C52" w:rsidRPr="00E0136D">
        <w:rPr>
          <w:rFonts w:ascii="Times New Roman" w:eastAsia="仿宋_GB2312" w:hAnsi="宋体" w:cs="宋体" w:hint="eastAsia"/>
          <w:color w:val="000000" w:themeColor="text1"/>
          <w:kern w:val="0"/>
          <w:sz w:val="28"/>
          <w:szCs w:val="32"/>
        </w:rPr>
        <w:t>党委</w:t>
      </w:r>
      <w:r w:rsidRPr="00E0136D">
        <w:rPr>
          <w:rFonts w:ascii="Times New Roman" w:eastAsia="仿宋_GB2312" w:hAnsi="宋体" w:cs="宋体" w:hint="eastAsia"/>
          <w:color w:val="000000" w:themeColor="text1"/>
          <w:kern w:val="0"/>
          <w:sz w:val="28"/>
          <w:szCs w:val="32"/>
        </w:rPr>
        <w:t>常委会或校长办公会</w:t>
      </w:r>
      <w:r w:rsidR="00041C52" w:rsidRPr="00E0136D">
        <w:rPr>
          <w:rFonts w:ascii="Times New Roman" w:eastAsia="仿宋_GB2312" w:hAnsi="宋体" w:cs="宋体" w:hint="eastAsia"/>
          <w:color w:val="000000" w:themeColor="text1"/>
          <w:kern w:val="0"/>
          <w:sz w:val="28"/>
          <w:szCs w:val="32"/>
        </w:rPr>
        <w:t>汇报，并根据汇报意见</w:t>
      </w:r>
      <w:r w:rsidRPr="00E0136D">
        <w:rPr>
          <w:rFonts w:ascii="Times New Roman" w:eastAsia="仿宋_GB2312" w:hAnsi="宋体" w:cs="宋体" w:hint="eastAsia"/>
          <w:color w:val="000000" w:themeColor="text1"/>
          <w:kern w:val="0"/>
          <w:sz w:val="28"/>
          <w:szCs w:val="32"/>
        </w:rPr>
        <w:t>在学校一定范围内通报。</w:t>
      </w:r>
    </w:p>
    <w:p w:rsidR="00041C52" w:rsidRPr="00E0136D" w:rsidRDefault="00041C52" w:rsidP="00E30869">
      <w:pPr>
        <w:widowControl/>
        <w:spacing w:line="360" w:lineRule="auto"/>
        <w:rPr>
          <w:rFonts w:ascii="Times New Roman" w:eastAsia="仿宋_GB2312" w:hAnsi="宋体" w:cs="宋体"/>
          <w:color w:val="000000" w:themeColor="text1"/>
          <w:kern w:val="0"/>
          <w:sz w:val="28"/>
          <w:szCs w:val="32"/>
        </w:rPr>
      </w:pPr>
      <w:r>
        <w:rPr>
          <w:rFonts w:ascii="宋体" w:eastAsia="仿宋_GB2312" w:hAnsi="宋体" w:cs="宋体" w:hint="eastAsia"/>
          <w:color w:val="000000"/>
          <w:kern w:val="0"/>
          <w:sz w:val="24"/>
          <w:szCs w:val="24"/>
        </w:rPr>
        <w:t xml:space="preserve">   </w:t>
      </w:r>
      <w:r w:rsidR="00C175B4" w:rsidRPr="006A54A1">
        <w:rPr>
          <w:rFonts w:ascii="仿宋" w:eastAsia="仿宋" w:hAnsi="仿宋" w:cs="宋体" w:hint="eastAsia"/>
          <w:b/>
          <w:color w:val="000000" w:themeColor="text1"/>
          <w:kern w:val="0"/>
          <w:sz w:val="28"/>
          <w:szCs w:val="32"/>
        </w:rPr>
        <w:t>第十</w:t>
      </w:r>
      <w:r w:rsidRPr="006A54A1">
        <w:rPr>
          <w:rFonts w:ascii="仿宋" w:eastAsia="仿宋" w:hAnsi="仿宋" w:cs="宋体" w:hint="eastAsia"/>
          <w:b/>
          <w:color w:val="000000" w:themeColor="text1"/>
          <w:kern w:val="0"/>
          <w:sz w:val="28"/>
          <w:szCs w:val="32"/>
        </w:rPr>
        <w:t>条</w:t>
      </w:r>
      <w:r>
        <w:rPr>
          <w:rFonts w:ascii="宋体" w:eastAsia="仿宋_GB2312" w:hAnsi="宋体" w:cs="宋体" w:hint="eastAsia"/>
          <w:color w:val="000000"/>
          <w:kern w:val="0"/>
          <w:sz w:val="24"/>
          <w:szCs w:val="24"/>
        </w:rPr>
        <w:t xml:space="preserve"> </w:t>
      </w:r>
      <w:r w:rsidRPr="00E0136D">
        <w:rPr>
          <w:rFonts w:ascii="Times New Roman" w:eastAsia="仿宋_GB2312" w:hAnsi="宋体" w:cs="宋体" w:hint="eastAsia"/>
          <w:color w:val="000000" w:themeColor="text1"/>
          <w:kern w:val="0"/>
          <w:sz w:val="28"/>
          <w:szCs w:val="32"/>
        </w:rPr>
        <w:t>审计工作领导小组办公室对建设工程管理审计中发现的属于学校纪检监察部门管辖的违纪违法线索，应及时移交校纪委办、</w:t>
      </w:r>
      <w:r w:rsidR="00145608" w:rsidRPr="00E0136D">
        <w:rPr>
          <w:rFonts w:ascii="Times New Roman" w:eastAsia="仿宋_GB2312" w:hAnsi="宋体" w:cs="宋体" w:hint="eastAsia"/>
          <w:color w:val="000000" w:themeColor="text1"/>
          <w:kern w:val="0"/>
          <w:sz w:val="28"/>
          <w:szCs w:val="32"/>
        </w:rPr>
        <w:t>监察处，由校纪委办、监察处核实</w:t>
      </w:r>
      <w:r w:rsidRPr="00E0136D">
        <w:rPr>
          <w:rFonts w:ascii="Times New Roman" w:eastAsia="仿宋_GB2312" w:hAnsi="宋体" w:cs="宋体" w:hint="eastAsia"/>
          <w:color w:val="000000" w:themeColor="text1"/>
          <w:kern w:val="0"/>
          <w:sz w:val="28"/>
          <w:szCs w:val="32"/>
        </w:rPr>
        <w:t>查处，涉嫌犯罪问题及线索的，移送司法机关依法处理，并将查处结果通报校组织部、人事处，作为干部或人事考核、任免、奖惩的重要依据。</w:t>
      </w:r>
    </w:p>
    <w:p w:rsidR="00041C52" w:rsidRPr="00E0136D" w:rsidRDefault="00041C52" w:rsidP="00E30869">
      <w:pPr>
        <w:widowControl/>
        <w:spacing w:line="360" w:lineRule="auto"/>
        <w:rPr>
          <w:rFonts w:ascii="Times New Roman" w:eastAsia="仿宋_GB2312" w:hAnsi="宋体" w:cs="宋体"/>
          <w:color w:val="000000" w:themeColor="text1"/>
          <w:kern w:val="0"/>
          <w:sz w:val="28"/>
          <w:szCs w:val="32"/>
        </w:rPr>
      </w:pPr>
      <w:r>
        <w:rPr>
          <w:rFonts w:ascii="宋体" w:eastAsia="仿宋_GB2312" w:hAnsi="宋体" w:cs="宋体" w:hint="eastAsia"/>
          <w:color w:val="000000"/>
          <w:kern w:val="0"/>
          <w:sz w:val="24"/>
          <w:szCs w:val="24"/>
        </w:rPr>
        <w:t xml:space="preserve">   </w:t>
      </w:r>
      <w:r w:rsidRPr="006A54A1">
        <w:rPr>
          <w:rFonts w:ascii="仿宋" w:eastAsia="仿宋" w:hAnsi="仿宋" w:cs="宋体" w:hint="eastAsia"/>
          <w:b/>
          <w:color w:val="000000" w:themeColor="text1"/>
          <w:kern w:val="0"/>
          <w:sz w:val="28"/>
          <w:szCs w:val="32"/>
        </w:rPr>
        <w:t>第十</w:t>
      </w:r>
      <w:r w:rsidR="001014A5" w:rsidRPr="006A54A1">
        <w:rPr>
          <w:rFonts w:ascii="仿宋" w:eastAsia="仿宋" w:hAnsi="仿宋" w:cs="宋体" w:hint="eastAsia"/>
          <w:b/>
          <w:color w:val="000000" w:themeColor="text1"/>
          <w:kern w:val="0"/>
          <w:sz w:val="28"/>
          <w:szCs w:val="32"/>
        </w:rPr>
        <w:t>一</w:t>
      </w:r>
      <w:r w:rsidRPr="006A54A1">
        <w:rPr>
          <w:rFonts w:ascii="仿宋" w:eastAsia="仿宋" w:hAnsi="仿宋" w:cs="宋体" w:hint="eastAsia"/>
          <w:b/>
          <w:color w:val="000000" w:themeColor="text1"/>
          <w:kern w:val="0"/>
          <w:sz w:val="28"/>
          <w:szCs w:val="32"/>
        </w:rPr>
        <w:t>条</w:t>
      </w:r>
      <w:r w:rsidRPr="00906798">
        <w:rPr>
          <w:rFonts w:ascii="楷体_GB2312" w:eastAsia="楷体_GB2312" w:hAnsi="宋体" w:cs="宋体" w:hint="eastAsia"/>
          <w:b/>
          <w:color w:val="000000" w:themeColor="text1"/>
          <w:kern w:val="0"/>
          <w:sz w:val="28"/>
          <w:szCs w:val="32"/>
        </w:rPr>
        <w:t xml:space="preserve"> </w:t>
      </w:r>
      <w:r w:rsidRPr="00E0136D">
        <w:rPr>
          <w:rFonts w:ascii="Times New Roman" w:eastAsia="仿宋_GB2312" w:hAnsi="宋体" w:cs="宋体" w:hint="eastAsia"/>
          <w:color w:val="000000" w:themeColor="text1"/>
          <w:kern w:val="0"/>
          <w:sz w:val="28"/>
          <w:szCs w:val="32"/>
        </w:rPr>
        <w:t>对审计发现的典型性、普遍性、倾向性问题和有关建议，由审计处会同相关部门进行研究，并以综合报告、专题报告等形式报送校领导，并提交有关部门。</w:t>
      </w:r>
    </w:p>
    <w:p w:rsidR="00041C52" w:rsidRPr="00E0136D" w:rsidRDefault="00041C52" w:rsidP="00E30869">
      <w:pPr>
        <w:widowControl/>
        <w:spacing w:line="360" w:lineRule="auto"/>
        <w:rPr>
          <w:rFonts w:ascii="Times New Roman" w:eastAsia="仿宋_GB2312" w:hAnsi="宋体" w:cs="宋体"/>
          <w:color w:val="000000" w:themeColor="text1"/>
          <w:kern w:val="0"/>
          <w:sz w:val="28"/>
          <w:szCs w:val="32"/>
        </w:rPr>
      </w:pPr>
      <w:r>
        <w:rPr>
          <w:rFonts w:ascii="宋体" w:eastAsia="仿宋_GB2312" w:hAnsi="宋体" w:cs="宋体" w:hint="eastAsia"/>
          <w:color w:val="000000"/>
          <w:kern w:val="0"/>
          <w:sz w:val="24"/>
          <w:szCs w:val="24"/>
        </w:rPr>
        <w:t xml:space="preserve">   </w:t>
      </w:r>
      <w:r w:rsidRPr="006A54A1">
        <w:rPr>
          <w:rFonts w:ascii="仿宋" w:eastAsia="仿宋" w:hAnsi="仿宋" w:cs="宋体" w:hint="eastAsia"/>
          <w:b/>
          <w:color w:val="000000" w:themeColor="text1"/>
          <w:kern w:val="0"/>
          <w:sz w:val="28"/>
          <w:szCs w:val="32"/>
        </w:rPr>
        <w:t>第</w:t>
      </w:r>
      <w:r w:rsidR="001014A5" w:rsidRPr="006A54A1">
        <w:rPr>
          <w:rFonts w:ascii="仿宋" w:eastAsia="仿宋" w:hAnsi="仿宋" w:cs="宋体" w:hint="eastAsia"/>
          <w:b/>
          <w:color w:val="000000" w:themeColor="text1"/>
          <w:kern w:val="0"/>
          <w:sz w:val="28"/>
          <w:szCs w:val="32"/>
        </w:rPr>
        <w:t>十二</w:t>
      </w:r>
      <w:r w:rsidRPr="006A54A1">
        <w:rPr>
          <w:rFonts w:ascii="仿宋" w:eastAsia="仿宋" w:hAnsi="仿宋" w:cs="宋体" w:hint="eastAsia"/>
          <w:b/>
          <w:color w:val="000000" w:themeColor="text1"/>
          <w:kern w:val="0"/>
          <w:sz w:val="28"/>
          <w:szCs w:val="32"/>
        </w:rPr>
        <w:t>条</w:t>
      </w:r>
      <w:r w:rsidRPr="00041C52">
        <w:rPr>
          <w:rFonts w:ascii="宋体" w:eastAsia="仿宋_GB2312" w:hAnsi="宋体" w:cs="宋体" w:hint="eastAsia"/>
          <w:color w:val="000000"/>
          <w:kern w:val="0"/>
          <w:sz w:val="24"/>
          <w:szCs w:val="24"/>
        </w:rPr>
        <w:t xml:space="preserve"> </w:t>
      </w:r>
      <w:r w:rsidRPr="00E0136D">
        <w:rPr>
          <w:rFonts w:ascii="Times New Roman" w:eastAsia="仿宋_GB2312" w:hAnsi="宋体" w:cs="宋体" w:hint="eastAsia"/>
          <w:color w:val="000000" w:themeColor="text1"/>
          <w:kern w:val="0"/>
          <w:sz w:val="28"/>
          <w:szCs w:val="32"/>
        </w:rPr>
        <w:t>审计结束后，针对发现的问题，审计处及时向被审计单位发送整改通知。被审计单位接到整改通知后，应按照审计意见和建议认真落实整改，并将整改采取的措施、整改结果和效果等在规定时间内报送审计处。</w:t>
      </w:r>
    </w:p>
    <w:p w:rsidR="00041C52" w:rsidRPr="00E0136D" w:rsidRDefault="00041C52" w:rsidP="00E30869">
      <w:pPr>
        <w:widowControl/>
        <w:spacing w:line="360" w:lineRule="auto"/>
        <w:rPr>
          <w:rFonts w:ascii="Times New Roman" w:eastAsia="仿宋_GB2312" w:hAnsi="宋体" w:cs="宋体"/>
          <w:color w:val="000000" w:themeColor="text1"/>
          <w:kern w:val="0"/>
          <w:sz w:val="28"/>
          <w:szCs w:val="32"/>
        </w:rPr>
      </w:pPr>
      <w:r>
        <w:rPr>
          <w:rFonts w:ascii="宋体" w:eastAsia="仿宋_GB2312" w:hAnsi="宋体" w:cs="宋体" w:hint="eastAsia"/>
          <w:color w:val="000000"/>
          <w:kern w:val="0"/>
          <w:sz w:val="24"/>
          <w:szCs w:val="24"/>
        </w:rPr>
        <w:lastRenderedPageBreak/>
        <w:t xml:space="preserve">   </w:t>
      </w:r>
      <w:r w:rsidR="001014A5" w:rsidRPr="006A54A1">
        <w:rPr>
          <w:rFonts w:ascii="仿宋" w:eastAsia="仿宋" w:hAnsi="仿宋" w:cs="宋体" w:hint="eastAsia"/>
          <w:b/>
          <w:color w:val="000000" w:themeColor="text1"/>
          <w:kern w:val="0"/>
          <w:sz w:val="28"/>
          <w:szCs w:val="32"/>
        </w:rPr>
        <w:t>第十三</w:t>
      </w:r>
      <w:r w:rsidRPr="006A54A1">
        <w:rPr>
          <w:rFonts w:ascii="仿宋" w:eastAsia="仿宋" w:hAnsi="仿宋" w:cs="宋体" w:hint="eastAsia"/>
          <w:b/>
          <w:color w:val="000000" w:themeColor="text1"/>
          <w:kern w:val="0"/>
          <w:sz w:val="28"/>
          <w:szCs w:val="32"/>
        </w:rPr>
        <w:t>条</w:t>
      </w:r>
      <w:r w:rsidRPr="00041C52">
        <w:rPr>
          <w:rFonts w:ascii="宋体" w:eastAsia="仿宋_GB2312" w:hAnsi="宋体" w:cs="宋体" w:hint="eastAsia"/>
          <w:color w:val="000000"/>
          <w:kern w:val="0"/>
          <w:sz w:val="24"/>
          <w:szCs w:val="24"/>
        </w:rPr>
        <w:t xml:space="preserve"> </w:t>
      </w:r>
      <w:r w:rsidRPr="00E0136D">
        <w:rPr>
          <w:rFonts w:ascii="Times New Roman" w:eastAsia="仿宋_GB2312" w:hAnsi="宋体" w:cs="宋体" w:hint="eastAsia"/>
          <w:color w:val="000000" w:themeColor="text1"/>
          <w:kern w:val="0"/>
          <w:sz w:val="28"/>
          <w:szCs w:val="32"/>
        </w:rPr>
        <w:t>审计处应对审计发现问题的整改情况进行跟踪检查。</w:t>
      </w:r>
      <w:r w:rsidR="00DF760B" w:rsidRPr="00E0136D">
        <w:rPr>
          <w:rFonts w:ascii="Times New Roman" w:eastAsia="仿宋_GB2312" w:hAnsi="宋体" w:cs="宋体" w:hint="eastAsia"/>
          <w:color w:val="000000" w:themeColor="text1"/>
          <w:kern w:val="0"/>
          <w:sz w:val="28"/>
          <w:szCs w:val="32"/>
        </w:rPr>
        <w:t>对整改不力，屡审屡犯并造成损失的，要严格追责问责</w:t>
      </w:r>
      <w:r w:rsidRPr="00E0136D">
        <w:rPr>
          <w:rFonts w:ascii="Times New Roman" w:eastAsia="仿宋_GB2312" w:hAnsi="宋体" w:cs="宋体" w:hint="eastAsia"/>
          <w:color w:val="000000" w:themeColor="text1"/>
          <w:kern w:val="0"/>
          <w:sz w:val="28"/>
          <w:szCs w:val="32"/>
        </w:rPr>
        <w:t>。</w:t>
      </w:r>
    </w:p>
    <w:p w:rsidR="00330B74" w:rsidRPr="00A84E39" w:rsidRDefault="00330B74" w:rsidP="005E3D46">
      <w:pPr>
        <w:widowControl/>
        <w:spacing w:beforeLines="100" w:afterLines="50" w:line="360" w:lineRule="auto"/>
        <w:jc w:val="center"/>
        <w:rPr>
          <w:rFonts w:ascii="Times New Roman" w:eastAsia="黑体" w:hAnsi="黑体" w:cs="宋体"/>
          <w:b/>
          <w:color w:val="000000" w:themeColor="text1"/>
          <w:kern w:val="0"/>
          <w:sz w:val="32"/>
          <w:szCs w:val="32"/>
        </w:rPr>
      </w:pPr>
      <w:r w:rsidRPr="00A84E39">
        <w:rPr>
          <w:rFonts w:ascii="Times New Roman" w:eastAsia="黑体" w:hAnsi="黑体" w:cs="宋体" w:hint="eastAsia"/>
          <w:b/>
          <w:color w:val="000000" w:themeColor="text1"/>
          <w:kern w:val="0"/>
          <w:sz w:val="32"/>
          <w:szCs w:val="32"/>
        </w:rPr>
        <w:t>第四章</w:t>
      </w:r>
      <w:r w:rsidRPr="00A84E39">
        <w:rPr>
          <w:rFonts w:ascii="Times New Roman" w:eastAsia="黑体" w:hAnsi="黑体" w:cs="宋体" w:hint="eastAsia"/>
          <w:b/>
          <w:color w:val="000000" w:themeColor="text1"/>
          <w:kern w:val="0"/>
          <w:sz w:val="32"/>
          <w:szCs w:val="32"/>
        </w:rPr>
        <w:t xml:space="preserve"> </w:t>
      </w:r>
      <w:r w:rsidRPr="00A84E39">
        <w:rPr>
          <w:rFonts w:ascii="Times New Roman" w:eastAsia="黑体" w:hAnsi="黑体" w:cs="宋体" w:hint="eastAsia"/>
          <w:b/>
          <w:color w:val="000000" w:themeColor="text1"/>
          <w:kern w:val="0"/>
          <w:sz w:val="32"/>
          <w:szCs w:val="32"/>
        </w:rPr>
        <w:t>法律责任</w:t>
      </w:r>
    </w:p>
    <w:p w:rsidR="00330B74" w:rsidRPr="006A54A1" w:rsidRDefault="001014A5" w:rsidP="00E30869">
      <w:pPr>
        <w:widowControl/>
        <w:spacing w:line="360" w:lineRule="auto"/>
        <w:rPr>
          <w:rFonts w:ascii="仿宋" w:eastAsia="仿宋" w:hAnsi="仿宋" w:cs="宋体"/>
          <w:color w:val="000000" w:themeColor="text1"/>
          <w:kern w:val="0"/>
          <w:sz w:val="28"/>
          <w:szCs w:val="32"/>
        </w:rPr>
      </w:pPr>
      <w:r>
        <w:rPr>
          <w:rFonts w:ascii="宋体" w:eastAsia="仿宋_GB2312" w:hAnsi="宋体" w:cs="宋体" w:hint="eastAsia"/>
          <w:b/>
          <w:color w:val="000000"/>
          <w:kern w:val="0"/>
          <w:sz w:val="24"/>
          <w:szCs w:val="24"/>
        </w:rPr>
        <w:t xml:space="preserve">   </w:t>
      </w:r>
      <w:r w:rsidR="00330B74" w:rsidRPr="006A54A1">
        <w:rPr>
          <w:rFonts w:ascii="仿宋" w:eastAsia="仿宋" w:hAnsi="仿宋" w:cs="宋体" w:hint="eastAsia"/>
          <w:b/>
          <w:color w:val="000000" w:themeColor="text1"/>
          <w:kern w:val="0"/>
          <w:sz w:val="28"/>
          <w:szCs w:val="32"/>
        </w:rPr>
        <w:t>第</w:t>
      </w:r>
      <w:r w:rsidRPr="006A54A1">
        <w:rPr>
          <w:rFonts w:ascii="仿宋" w:eastAsia="仿宋" w:hAnsi="仿宋" w:cs="宋体" w:hint="eastAsia"/>
          <w:b/>
          <w:color w:val="000000" w:themeColor="text1"/>
          <w:kern w:val="0"/>
          <w:sz w:val="28"/>
          <w:szCs w:val="32"/>
        </w:rPr>
        <w:t>十四</w:t>
      </w:r>
      <w:r w:rsidR="00330B74" w:rsidRPr="006A54A1">
        <w:rPr>
          <w:rFonts w:ascii="仿宋" w:eastAsia="仿宋" w:hAnsi="仿宋" w:cs="宋体" w:hint="eastAsia"/>
          <w:b/>
          <w:color w:val="000000" w:themeColor="text1"/>
          <w:kern w:val="0"/>
          <w:sz w:val="28"/>
          <w:szCs w:val="32"/>
        </w:rPr>
        <w:t>条</w:t>
      </w:r>
      <w:r w:rsidR="00330B74" w:rsidRPr="006A54A1">
        <w:rPr>
          <w:rFonts w:ascii="仿宋" w:eastAsia="仿宋" w:hAnsi="仿宋" w:cs="宋体" w:hint="eastAsia"/>
          <w:color w:val="000000"/>
          <w:kern w:val="0"/>
          <w:sz w:val="24"/>
          <w:szCs w:val="24"/>
        </w:rPr>
        <w:t xml:space="preserve"> </w:t>
      </w:r>
      <w:r w:rsidR="00330B74" w:rsidRPr="006A54A1">
        <w:rPr>
          <w:rFonts w:ascii="仿宋" w:eastAsia="仿宋" w:hAnsi="仿宋" w:cs="宋体" w:hint="eastAsia"/>
          <w:color w:val="000000" w:themeColor="text1"/>
          <w:kern w:val="0"/>
          <w:sz w:val="28"/>
          <w:szCs w:val="32"/>
        </w:rPr>
        <w:t>审计人员若有滥用职权、徇私舞弊、玩忽职守或者泄露所知悉被审计单位秘密的行为，按照有关法律规定予以处理。</w:t>
      </w:r>
    </w:p>
    <w:p w:rsidR="00330B74" w:rsidRPr="006A54A1" w:rsidRDefault="001014A5" w:rsidP="00E30869">
      <w:pPr>
        <w:widowControl/>
        <w:spacing w:line="360" w:lineRule="auto"/>
        <w:rPr>
          <w:rFonts w:ascii="仿宋" w:eastAsia="仿宋" w:hAnsi="仿宋" w:cs="宋体"/>
          <w:color w:val="000000" w:themeColor="text1"/>
          <w:kern w:val="0"/>
          <w:sz w:val="28"/>
          <w:szCs w:val="32"/>
        </w:rPr>
      </w:pPr>
      <w:r w:rsidRPr="006A54A1">
        <w:rPr>
          <w:rFonts w:ascii="仿宋" w:eastAsia="仿宋" w:hAnsi="仿宋" w:cs="宋体" w:hint="eastAsia"/>
          <w:color w:val="000000"/>
          <w:kern w:val="0"/>
          <w:sz w:val="24"/>
          <w:szCs w:val="24"/>
        </w:rPr>
        <w:t xml:space="preserve">   </w:t>
      </w:r>
      <w:r w:rsidR="00330B74" w:rsidRPr="006A54A1">
        <w:rPr>
          <w:rFonts w:ascii="仿宋" w:eastAsia="仿宋" w:hAnsi="仿宋" w:cs="宋体" w:hint="eastAsia"/>
          <w:b/>
          <w:color w:val="000000" w:themeColor="text1"/>
          <w:kern w:val="0"/>
          <w:sz w:val="28"/>
          <w:szCs w:val="32"/>
        </w:rPr>
        <w:t>第</w:t>
      </w:r>
      <w:r w:rsidRPr="006A54A1">
        <w:rPr>
          <w:rFonts w:ascii="仿宋" w:eastAsia="仿宋" w:hAnsi="仿宋" w:cs="宋体" w:hint="eastAsia"/>
          <w:b/>
          <w:color w:val="000000" w:themeColor="text1"/>
          <w:kern w:val="0"/>
          <w:sz w:val="28"/>
          <w:szCs w:val="32"/>
        </w:rPr>
        <w:t>十五</w:t>
      </w:r>
      <w:r w:rsidR="00330B74" w:rsidRPr="006A54A1">
        <w:rPr>
          <w:rFonts w:ascii="仿宋" w:eastAsia="仿宋" w:hAnsi="仿宋" w:cs="宋体" w:hint="eastAsia"/>
          <w:b/>
          <w:color w:val="000000" w:themeColor="text1"/>
          <w:kern w:val="0"/>
          <w:sz w:val="28"/>
          <w:szCs w:val="32"/>
        </w:rPr>
        <w:t xml:space="preserve">条 </w:t>
      </w:r>
      <w:r w:rsidR="00330B74" w:rsidRPr="006A54A1">
        <w:rPr>
          <w:rFonts w:ascii="仿宋" w:eastAsia="仿宋" w:hAnsi="仿宋" w:cs="宋体" w:hint="eastAsia"/>
          <w:color w:val="000000" w:themeColor="text1"/>
          <w:kern w:val="0"/>
          <w:sz w:val="28"/>
          <w:szCs w:val="32"/>
        </w:rPr>
        <w:t>审计处依法依规实施建设工程管理审计时，被审计单位不得拒绝、阻碍，其他单位或个人不得干涉。</w:t>
      </w:r>
    </w:p>
    <w:p w:rsidR="00330B74" w:rsidRPr="00E0136D" w:rsidRDefault="001014A5" w:rsidP="00E30869">
      <w:pPr>
        <w:widowControl/>
        <w:spacing w:line="360" w:lineRule="auto"/>
        <w:rPr>
          <w:rFonts w:ascii="Times New Roman" w:eastAsia="仿宋_GB2312" w:hAnsi="宋体" w:cs="宋体"/>
          <w:color w:val="000000" w:themeColor="text1"/>
          <w:kern w:val="0"/>
          <w:sz w:val="28"/>
          <w:szCs w:val="32"/>
        </w:rPr>
      </w:pPr>
      <w:r w:rsidRPr="006A54A1">
        <w:rPr>
          <w:rFonts w:ascii="仿宋" w:eastAsia="仿宋" w:hAnsi="仿宋" w:cs="宋体" w:hint="eastAsia"/>
          <w:color w:val="000000"/>
          <w:kern w:val="0"/>
          <w:sz w:val="24"/>
          <w:szCs w:val="24"/>
        </w:rPr>
        <w:t xml:space="preserve">   </w:t>
      </w:r>
      <w:r w:rsidR="00330B74" w:rsidRPr="006A54A1">
        <w:rPr>
          <w:rFonts w:ascii="仿宋" w:eastAsia="仿宋" w:hAnsi="仿宋" w:cs="宋体" w:hint="eastAsia"/>
          <w:b/>
          <w:color w:val="000000" w:themeColor="text1"/>
          <w:kern w:val="0"/>
          <w:sz w:val="28"/>
          <w:szCs w:val="32"/>
        </w:rPr>
        <w:t>第</w:t>
      </w:r>
      <w:r w:rsidRPr="006A54A1">
        <w:rPr>
          <w:rFonts w:ascii="仿宋" w:eastAsia="仿宋" w:hAnsi="仿宋" w:cs="宋体" w:hint="eastAsia"/>
          <w:b/>
          <w:color w:val="000000" w:themeColor="text1"/>
          <w:kern w:val="0"/>
          <w:sz w:val="28"/>
          <w:szCs w:val="32"/>
        </w:rPr>
        <w:t>十六</w:t>
      </w:r>
      <w:r w:rsidR="00330B74" w:rsidRPr="006A54A1">
        <w:rPr>
          <w:rFonts w:ascii="仿宋" w:eastAsia="仿宋" w:hAnsi="仿宋" w:cs="宋体" w:hint="eastAsia"/>
          <w:b/>
          <w:color w:val="000000" w:themeColor="text1"/>
          <w:kern w:val="0"/>
          <w:sz w:val="28"/>
          <w:szCs w:val="32"/>
        </w:rPr>
        <w:t xml:space="preserve">条 </w:t>
      </w:r>
      <w:r w:rsidR="00330B74" w:rsidRPr="006A54A1">
        <w:rPr>
          <w:rFonts w:ascii="仿宋" w:eastAsia="仿宋" w:hAnsi="仿宋" w:cs="宋体" w:hint="eastAsia"/>
          <w:color w:val="000000" w:themeColor="text1"/>
          <w:kern w:val="0"/>
          <w:sz w:val="28"/>
          <w:szCs w:val="32"/>
        </w:rPr>
        <w:t>被审计单</w:t>
      </w:r>
      <w:r w:rsidR="00330B74" w:rsidRPr="00E0136D">
        <w:rPr>
          <w:rFonts w:ascii="Times New Roman" w:eastAsia="仿宋_GB2312" w:hAnsi="宋体" w:cs="宋体" w:hint="eastAsia"/>
          <w:color w:val="000000" w:themeColor="text1"/>
          <w:kern w:val="0"/>
          <w:sz w:val="28"/>
          <w:szCs w:val="32"/>
        </w:rPr>
        <w:t>位、有关职能部门或相关人员若拒绝、拖延提供与审计事项有关的资料的，或者提供的资料不真实、不完整或者拒绝、阻碍检查的，或者转移、藏匿、篡改、毁弃资料的，或者有打击报复审计人员等行为的，审计处向审计工作领导小组汇报后，责令其改正；情节严重的，应向学校提出予以警告、通报批评或行政处分等建议；涉嫌犯罪的，应依法移送司法机构处理。</w:t>
      </w:r>
    </w:p>
    <w:p w:rsidR="00330B74" w:rsidRPr="00A84E39" w:rsidRDefault="00330B74" w:rsidP="005E3D46">
      <w:pPr>
        <w:widowControl/>
        <w:spacing w:beforeLines="100" w:afterLines="50" w:line="360" w:lineRule="auto"/>
        <w:jc w:val="center"/>
        <w:rPr>
          <w:rFonts w:ascii="Times New Roman" w:eastAsia="黑体" w:hAnsi="黑体" w:cs="宋体"/>
          <w:b/>
          <w:color w:val="000000" w:themeColor="text1"/>
          <w:kern w:val="0"/>
          <w:sz w:val="32"/>
          <w:szCs w:val="32"/>
        </w:rPr>
      </w:pPr>
      <w:r w:rsidRPr="00A84E39">
        <w:rPr>
          <w:rFonts w:ascii="Times New Roman" w:eastAsia="黑体" w:hAnsi="黑体" w:cs="宋体" w:hint="eastAsia"/>
          <w:b/>
          <w:color w:val="000000" w:themeColor="text1"/>
          <w:kern w:val="0"/>
          <w:sz w:val="32"/>
          <w:szCs w:val="32"/>
        </w:rPr>
        <w:t>第五章</w:t>
      </w:r>
      <w:r w:rsidRPr="00A84E39">
        <w:rPr>
          <w:rFonts w:ascii="Times New Roman" w:eastAsia="黑体" w:hAnsi="黑体" w:cs="宋体" w:hint="eastAsia"/>
          <w:b/>
          <w:color w:val="000000" w:themeColor="text1"/>
          <w:kern w:val="0"/>
          <w:sz w:val="32"/>
          <w:szCs w:val="32"/>
        </w:rPr>
        <w:t xml:space="preserve"> </w:t>
      </w:r>
      <w:r w:rsidRPr="00A84E39">
        <w:rPr>
          <w:rFonts w:ascii="Times New Roman" w:eastAsia="黑体" w:hAnsi="黑体" w:cs="宋体" w:hint="eastAsia"/>
          <w:b/>
          <w:color w:val="000000" w:themeColor="text1"/>
          <w:kern w:val="0"/>
          <w:sz w:val="32"/>
          <w:szCs w:val="32"/>
        </w:rPr>
        <w:t>附则</w:t>
      </w:r>
    </w:p>
    <w:p w:rsidR="00F804D9" w:rsidRDefault="001014A5" w:rsidP="00E30869">
      <w:pPr>
        <w:widowControl/>
        <w:spacing w:line="360" w:lineRule="auto"/>
        <w:rPr>
          <w:rFonts w:ascii="Times New Roman" w:eastAsia="仿宋_GB2312" w:hAnsi="宋体" w:cs="宋体"/>
          <w:color w:val="000000" w:themeColor="text1"/>
          <w:kern w:val="0"/>
          <w:sz w:val="28"/>
          <w:szCs w:val="32"/>
        </w:rPr>
      </w:pPr>
      <w:r>
        <w:rPr>
          <w:rFonts w:ascii="宋体" w:eastAsia="仿宋_GB2312" w:hAnsi="宋体" w:cs="宋体" w:hint="eastAsia"/>
          <w:color w:val="000000"/>
          <w:kern w:val="0"/>
          <w:sz w:val="24"/>
          <w:szCs w:val="24"/>
        </w:rPr>
        <w:t xml:space="preserve">   </w:t>
      </w:r>
      <w:r w:rsidR="00C80708" w:rsidRPr="006A54A1">
        <w:rPr>
          <w:rFonts w:ascii="仿宋" w:eastAsia="仿宋" w:hAnsi="仿宋" w:cs="宋体" w:hint="eastAsia"/>
          <w:b/>
          <w:color w:val="000000" w:themeColor="text1"/>
          <w:kern w:val="0"/>
          <w:sz w:val="28"/>
          <w:szCs w:val="32"/>
        </w:rPr>
        <w:t>第</w:t>
      </w:r>
      <w:r w:rsidRPr="006A54A1">
        <w:rPr>
          <w:rFonts w:ascii="仿宋" w:eastAsia="仿宋" w:hAnsi="仿宋" w:cs="宋体" w:hint="eastAsia"/>
          <w:b/>
          <w:color w:val="000000" w:themeColor="text1"/>
          <w:kern w:val="0"/>
          <w:sz w:val="28"/>
          <w:szCs w:val="32"/>
        </w:rPr>
        <w:t>十七</w:t>
      </w:r>
      <w:r w:rsidR="00330B74" w:rsidRPr="006A54A1">
        <w:rPr>
          <w:rFonts w:ascii="仿宋" w:eastAsia="仿宋" w:hAnsi="仿宋" w:cs="宋体" w:hint="eastAsia"/>
          <w:b/>
          <w:color w:val="000000" w:themeColor="text1"/>
          <w:kern w:val="0"/>
          <w:sz w:val="28"/>
          <w:szCs w:val="32"/>
        </w:rPr>
        <w:t>条</w:t>
      </w:r>
      <w:r w:rsidR="00330B74" w:rsidRPr="006A54A1">
        <w:rPr>
          <w:rFonts w:ascii="仿宋" w:eastAsia="仿宋" w:hAnsi="仿宋" w:cs="宋体" w:hint="eastAsia"/>
          <w:color w:val="000000"/>
          <w:kern w:val="0"/>
          <w:sz w:val="24"/>
          <w:szCs w:val="24"/>
        </w:rPr>
        <w:t xml:space="preserve"> </w:t>
      </w:r>
      <w:r w:rsidR="0065759C">
        <w:rPr>
          <w:rFonts w:ascii="Times New Roman" w:eastAsia="仿宋_GB2312" w:hAnsi="宋体" w:cs="宋体" w:hint="eastAsia"/>
          <w:color w:val="000000" w:themeColor="text1"/>
          <w:kern w:val="0"/>
          <w:sz w:val="28"/>
          <w:szCs w:val="32"/>
        </w:rPr>
        <w:t>本办法由学校</w:t>
      </w:r>
      <w:r w:rsidR="0020300A">
        <w:rPr>
          <w:rFonts w:ascii="Times New Roman" w:eastAsia="仿宋_GB2312" w:hAnsi="宋体" w:cs="宋体" w:hint="eastAsia"/>
          <w:color w:val="000000" w:themeColor="text1"/>
          <w:kern w:val="0"/>
          <w:sz w:val="28"/>
          <w:szCs w:val="32"/>
        </w:rPr>
        <w:t>审计处</w:t>
      </w:r>
      <w:r w:rsidR="0065759C">
        <w:rPr>
          <w:rFonts w:ascii="Times New Roman" w:eastAsia="仿宋_GB2312" w:hAnsi="宋体" w:cs="宋体" w:hint="eastAsia"/>
          <w:color w:val="000000" w:themeColor="text1"/>
          <w:kern w:val="0"/>
          <w:sz w:val="28"/>
          <w:szCs w:val="32"/>
        </w:rPr>
        <w:t>负责解释，自发文</w:t>
      </w:r>
      <w:r w:rsidR="00330B74" w:rsidRPr="00E0136D">
        <w:rPr>
          <w:rFonts w:ascii="Times New Roman" w:eastAsia="仿宋_GB2312" w:hAnsi="宋体" w:cs="宋体" w:hint="eastAsia"/>
          <w:color w:val="000000" w:themeColor="text1"/>
          <w:kern w:val="0"/>
          <w:sz w:val="28"/>
          <w:szCs w:val="32"/>
        </w:rPr>
        <w:t>之日</w:t>
      </w:r>
      <w:r w:rsidR="0065759C">
        <w:rPr>
          <w:rFonts w:ascii="Times New Roman" w:eastAsia="仿宋_GB2312" w:hAnsi="宋体" w:cs="宋体" w:hint="eastAsia"/>
          <w:color w:val="000000" w:themeColor="text1"/>
          <w:kern w:val="0"/>
          <w:sz w:val="28"/>
          <w:szCs w:val="32"/>
        </w:rPr>
        <w:t>起</w:t>
      </w:r>
      <w:r w:rsidR="00CC68F7" w:rsidRPr="00E0136D">
        <w:rPr>
          <w:rFonts w:ascii="Times New Roman" w:eastAsia="仿宋_GB2312" w:hAnsi="宋体" w:cs="宋体" w:hint="eastAsia"/>
          <w:color w:val="000000" w:themeColor="text1"/>
          <w:kern w:val="0"/>
          <w:sz w:val="28"/>
          <w:szCs w:val="32"/>
        </w:rPr>
        <w:t>试行</w:t>
      </w:r>
      <w:r w:rsidR="006D0A17" w:rsidRPr="00E0136D">
        <w:rPr>
          <w:rFonts w:ascii="Times New Roman" w:eastAsia="仿宋_GB2312" w:hAnsi="宋体" w:cs="宋体" w:hint="eastAsia"/>
          <w:color w:val="000000" w:themeColor="text1"/>
          <w:kern w:val="0"/>
          <w:sz w:val="28"/>
          <w:szCs w:val="32"/>
        </w:rPr>
        <w:t>。</w:t>
      </w:r>
      <w:r w:rsidR="00013A6A" w:rsidRPr="00E0136D">
        <w:rPr>
          <w:rFonts w:ascii="Times New Roman" w:eastAsia="仿宋_GB2312" w:hAnsi="宋体" w:cs="宋体" w:hint="eastAsia"/>
          <w:color w:val="000000" w:themeColor="text1"/>
          <w:kern w:val="0"/>
          <w:sz w:val="28"/>
          <w:szCs w:val="32"/>
        </w:rPr>
        <w:t xml:space="preserve"> </w:t>
      </w:r>
    </w:p>
    <w:p w:rsidR="00876C96" w:rsidRPr="00F804D9" w:rsidRDefault="00F804D9" w:rsidP="00E30869">
      <w:pPr>
        <w:widowControl/>
        <w:spacing w:line="360" w:lineRule="auto"/>
        <w:rPr>
          <w:rFonts w:ascii="Times New Roman" w:eastAsia="仿宋_GB2312" w:hAnsi="宋体" w:cs="宋体"/>
          <w:color w:val="000000" w:themeColor="text1"/>
          <w:kern w:val="0"/>
          <w:sz w:val="28"/>
          <w:szCs w:val="32"/>
        </w:rPr>
      </w:pPr>
      <w:r>
        <w:rPr>
          <w:rFonts w:ascii="Times New Roman" w:eastAsia="仿宋_GB2312" w:hAnsi="宋体" w:cs="宋体" w:hint="eastAsia"/>
          <w:color w:val="000000" w:themeColor="text1"/>
          <w:kern w:val="0"/>
          <w:sz w:val="28"/>
          <w:szCs w:val="32"/>
        </w:rPr>
        <w:t xml:space="preserve">  </w:t>
      </w:r>
    </w:p>
    <w:sectPr w:rsidR="00876C96" w:rsidRPr="00F804D9" w:rsidSect="008D1C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67A" w:rsidRDefault="00F8667A" w:rsidP="0052698E">
      <w:r>
        <w:separator/>
      </w:r>
    </w:p>
  </w:endnote>
  <w:endnote w:type="continuationSeparator" w:id="0">
    <w:p w:rsidR="00F8667A" w:rsidRDefault="00F8667A" w:rsidP="00526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43451"/>
      <w:docPartObj>
        <w:docPartGallery w:val="Page Numbers (Bottom of Page)"/>
        <w:docPartUnique/>
      </w:docPartObj>
    </w:sdtPr>
    <w:sdtContent>
      <w:p w:rsidR="00ED7A04" w:rsidRDefault="00EF5E60">
        <w:pPr>
          <w:pStyle w:val="a5"/>
          <w:jc w:val="center"/>
        </w:pPr>
        <w:r w:rsidRPr="00EF5E60">
          <w:fldChar w:fldCharType="begin"/>
        </w:r>
        <w:r w:rsidR="00ED7A04">
          <w:instrText xml:space="preserve"> PAGE   \* MERGEFORMAT </w:instrText>
        </w:r>
        <w:r w:rsidRPr="00EF5E60">
          <w:fldChar w:fldCharType="separate"/>
        </w:r>
        <w:r w:rsidR="00A12E2B" w:rsidRPr="00A12E2B">
          <w:rPr>
            <w:noProof/>
            <w:lang w:val="zh-CN"/>
          </w:rPr>
          <w:t>6</w:t>
        </w:r>
        <w:r>
          <w:rPr>
            <w:noProof/>
            <w:lang w:val="zh-CN"/>
          </w:rPr>
          <w:fldChar w:fldCharType="end"/>
        </w:r>
      </w:p>
    </w:sdtContent>
  </w:sdt>
  <w:p w:rsidR="00ED7A04" w:rsidRDefault="00ED7A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67A" w:rsidRDefault="00F8667A" w:rsidP="0052698E">
      <w:r>
        <w:separator/>
      </w:r>
    </w:p>
  </w:footnote>
  <w:footnote w:type="continuationSeparator" w:id="0">
    <w:p w:rsidR="00F8667A" w:rsidRDefault="00F8667A" w:rsidP="005269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D51B3"/>
    <w:multiLevelType w:val="hybridMultilevel"/>
    <w:tmpl w:val="725223F2"/>
    <w:lvl w:ilvl="0" w:tplc="71B46DB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267336FD"/>
    <w:multiLevelType w:val="hybridMultilevel"/>
    <w:tmpl w:val="5DBA2AFC"/>
    <w:lvl w:ilvl="0" w:tplc="D46A742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75B7A91"/>
    <w:multiLevelType w:val="hybridMultilevel"/>
    <w:tmpl w:val="004CC3E8"/>
    <w:lvl w:ilvl="0" w:tplc="27C2C36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9ED702A"/>
    <w:multiLevelType w:val="hybridMultilevel"/>
    <w:tmpl w:val="DE84EC84"/>
    <w:lvl w:ilvl="0" w:tplc="FE3CF920">
      <w:start w:val="1"/>
      <w:numFmt w:val="japaneseCounting"/>
      <w:lvlText w:val="（%1）"/>
      <w:lvlJc w:val="left"/>
      <w:pPr>
        <w:ind w:left="1004"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BFF5EB2"/>
    <w:multiLevelType w:val="hybridMultilevel"/>
    <w:tmpl w:val="948ADDA8"/>
    <w:lvl w:ilvl="0" w:tplc="F5041A70">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3CF82D82"/>
    <w:multiLevelType w:val="hybridMultilevel"/>
    <w:tmpl w:val="2CEC9DCE"/>
    <w:lvl w:ilvl="0" w:tplc="18548D8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DBB6870"/>
    <w:multiLevelType w:val="hybridMultilevel"/>
    <w:tmpl w:val="F494560E"/>
    <w:lvl w:ilvl="0" w:tplc="A2366444">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52F95CC3"/>
    <w:multiLevelType w:val="hybridMultilevel"/>
    <w:tmpl w:val="FAFA14D6"/>
    <w:lvl w:ilvl="0" w:tplc="ABF693A0">
      <w:start w:val="1"/>
      <w:numFmt w:val="japaneseCounting"/>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6BDF1633"/>
    <w:multiLevelType w:val="hybridMultilevel"/>
    <w:tmpl w:val="B4F6C07A"/>
    <w:lvl w:ilvl="0" w:tplc="1A080C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B3705F"/>
    <w:multiLevelType w:val="hybridMultilevel"/>
    <w:tmpl w:val="6316A246"/>
    <w:lvl w:ilvl="0" w:tplc="8070C6A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6D8A0AD3"/>
    <w:multiLevelType w:val="hybridMultilevel"/>
    <w:tmpl w:val="3D44D152"/>
    <w:lvl w:ilvl="0" w:tplc="D806F874">
      <w:start w:val="1"/>
      <w:numFmt w:val="japaneseCounting"/>
      <w:lvlText w:val="（%1）"/>
      <w:lvlJc w:val="left"/>
      <w:pPr>
        <w:ind w:left="1800" w:hanging="12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8"/>
  </w:num>
  <w:num w:numId="2">
    <w:abstractNumId w:val="7"/>
  </w:num>
  <w:num w:numId="3">
    <w:abstractNumId w:val="9"/>
  </w:num>
  <w:num w:numId="4">
    <w:abstractNumId w:val="0"/>
  </w:num>
  <w:num w:numId="5">
    <w:abstractNumId w:val="3"/>
  </w:num>
  <w:num w:numId="6">
    <w:abstractNumId w:val="6"/>
  </w:num>
  <w:num w:numId="7">
    <w:abstractNumId w:val="4"/>
  </w:num>
  <w:num w:numId="8">
    <w:abstractNumId w:val="1"/>
  </w:num>
  <w:num w:numId="9">
    <w:abstractNumId w:val="5"/>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632"/>
    <w:rsid w:val="00002AAA"/>
    <w:rsid w:val="00011F93"/>
    <w:rsid w:val="00013A6A"/>
    <w:rsid w:val="00015C04"/>
    <w:rsid w:val="00021820"/>
    <w:rsid w:val="00041C52"/>
    <w:rsid w:val="000476B7"/>
    <w:rsid w:val="00054870"/>
    <w:rsid w:val="00057BDF"/>
    <w:rsid w:val="00076160"/>
    <w:rsid w:val="0007648D"/>
    <w:rsid w:val="00081E29"/>
    <w:rsid w:val="000B275B"/>
    <w:rsid w:val="000B78BD"/>
    <w:rsid w:val="000C0ADF"/>
    <w:rsid w:val="000C209A"/>
    <w:rsid w:val="000E095A"/>
    <w:rsid w:val="000E1463"/>
    <w:rsid w:val="001014A5"/>
    <w:rsid w:val="001211E9"/>
    <w:rsid w:val="00125D90"/>
    <w:rsid w:val="001263F5"/>
    <w:rsid w:val="00133D54"/>
    <w:rsid w:val="00144D2E"/>
    <w:rsid w:val="00145608"/>
    <w:rsid w:val="00155F34"/>
    <w:rsid w:val="00156FAE"/>
    <w:rsid w:val="001764B7"/>
    <w:rsid w:val="00177FBA"/>
    <w:rsid w:val="00193011"/>
    <w:rsid w:val="00193BA8"/>
    <w:rsid w:val="001A0B01"/>
    <w:rsid w:val="001A3E15"/>
    <w:rsid w:val="001C09EB"/>
    <w:rsid w:val="001D2479"/>
    <w:rsid w:val="001D3F0E"/>
    <w:rsid w:val="001D745B"/>
    <w:rsid w:val="001E0847"/>
    <w:rsid w:val="001E4F7C"/>
    <w:rsid w:val="0020300A"/>
    <w:rsid w:val="00203797"/>
    <w:rsid w:val="00217581"/>
    <w:rsid w:val="0022432B"/>
    <w:rsid w:val="002258C8"/>
    <w:rsid w:val="00233113"/>
    <w:rsid w:val="00261227"/>
    <w:rsid w:val="00265565"/>
    <w:rsid w:val="00270267"/>
    <w:rsid w:val="00281B06"/>
    <w:rsid w:val="0028338F"/>
    <w:rsid w:val="00284288"/>
    <w:rsid w:val="0029351B"/>
    <w:rsid w:val="00294267"/>
    <w:rsid w:val="002A4BC8"/>
    <w:rsid w:val="002A5A0B"/>
    <w:rsid w:val="002A6C47"/>
    <w:rsid w:val="002D437D"/>
    <w:rsid w:val="002E0BBB"/>
    <w:rsid w:val="002E6854"/>
    <w:rsid w:val="002F3058"/>
    <w:rsid w:val="002F39A0"/>
    <w:rsid w:val="0031550A"/>
    <w:rsid w:val="00315DBE"/>
    <w:rsid w:val="00320E0E"/>
    <w:rsid w:val="0032386B"/>
    <w:rsid w:val="00326371"/>
    <w:rsid w:val="003275FE"/>
    <w:rsid w:val="00330B74"/>
    <w:rsid w:val="00334227"/>
    <w:rsid w:val="00336DAF"/>
    <w:rsid w:val="00345C7D"/>
    <w:rsid w:val="0035046F"/>
    <w:rsid w:val="00355BB6"/>
    <w:rsid w:val="0035776B"/>
    <w:rsid w:val="003702A1"/>
    <w:rsid w:val="003714E2"/>
    <w:rsid w:val="00376B65"/>
    <w:rsid w:val="00382DB4"/>
    <w:rsid w:val="003A134E"/>
    <w:rsid w:val="003A7DF9"/>
    <w:rsid w:val="003B0780"/>
    <w:rsid w:val="003B0A6A"/>
    <w:rsid w:val="003B7AC1"/>
    <w:rsid w:val="003C4E64"/>
    <w:rsid w:val="003D3106"/>
    <w:rsid w:val="003D73A6"/>
    <w:rsid w:val="003E35E5"/>
    <w:rsid w:val="003E3812"/>
    <w:rsid w:val="003E4FAB"/>
    <w:rsid w:val="003E761D"/>
    <w:rsid w:val="003F745C"/>
    <w:rsid w:val="00400B76"/>
    <w:rsid w:val="00410429"/>
    <w:rsid w:val="00431FBF"/>
    <w:rsid w:val="00436D4B"/>
    <w:rsid w:val="00452BDE"/>
    <w:rsid w:val="00452EE3"/>
    <w:rsid w:val="004611D6"/>
    <w:rsid w:val="0046609A"/>
    <w:rsid w:val="00467FA0"/>
    <w:rsid w:val="004721E5"/>
    <w:rsid w:val="00482FF6"/>
    <w:rsid w:val="004849E1"/>
    <w:rsid w:val="004919CC"/>
    <w:rsid w:val="004A3D5E"/>
    <w:rsid w:val="004B08C8"/>
    <w:rsid w:val="004D7D9C"/>
    <w:rsid w:val="004E67D4"/>
    <w:rsid w:val="00512C4E"/>
    <w:rsid w:val="0052698E"/>
    <w:rsid w:val="00555C29"/>
    <w:rsid w:val="00561ED4"/>
    <w:rsid w:val="00566246"/>
    <w:rsid w:val="00572579"/>
    <w:rsid w:val="005874CB"/>
    <w:rsid w:val="00587B70"/>
    <w:rsid w:val="00591CEA"/>
    <w:rsid w:val="00592E4D"/>
    <w:rsid w:val="005959AC"/>
    <w:rsid w:val="005A122F"/>
    <w:rsid w:val="005A4D6B"/>
    <w:rsid w:val="005A7824"/>
    <w:rsid w:val="005B702A"/>
    <w:rsid w:val="005C2345"/>
    <w:rsid w:val="005D2293"/>
    <w:rsid w:val="005E3D46"/>
    <w:rsid w:val="005E695D"/>
    <w:rsid w:val="00603DDD"/>
    <w:rsid w:val="00611096"/>
    <w:rsid w:val="006237A1"/>
    <w:rsid w:val="00634A59"/>
    <w:rsid w:val="0064512A"/>
    <w:rsid w:val="00646692"/>
    <w:rsid w:val="00647FCE"/>
    <w:rsid w:val="00651AF6"/>
    <w:rsid w:val="0065643C"/>
    <w:rsid w:val="0065759C"/>
    <w:rsid w:val="00657BF2"/>
    <w:rsid w:val="00664C28"/>
    <w:rsid w:val="00667335"/>
    <w:rsid w:val="00683EE5"/>
    <w:rsid w:val="00690C0B"/>
    <w:rsid w:val="006928A8"/>
    <w:rsid w:val="006A4896"/>
    <w:rsid w:val="006A54A1"/>
    <w:rsid w:val="006B3EC3"/>
    <w:rsid w:val="006C1757"/>
    <w:rsid w:val="006C3552"/>
    <w:rsid w:val="006D0A17"/>
    <w:rsid w:val="006D53E9"/>
    <w:rsid w:val="006D6573"/>
    <w:rsid w:val="006D75C0"/>
    <w:rsid w:val="006E64C5"/>
    <w:rsid w:val="00700B47"/>
    <w:rsid w:val="00720750"/>
    <w:rsid w:val="00720F67"/>
    <w:rsid w:val="007428D9"/>
    <w:rsid w:val="00745A18"/>
    <w:rsid w:val="00751644"/>
    <w:rsid w:val="007624C7"/>
    <w:rsid w:val="00764949"/>
    <w:rsid w:val="00767906"/>
    <w:rsid w:val="00776C1B"/>
    <w:rsid w:val="00787C44"/>
    <w:rsid w:val="00793201"/>
    <w:rsid w:val="007978F2"/>
    <w:rsid w:val="007A1846"/>
    <w:rsid w:val="007A497C"/>
    <w:rsid w:val="007A6478"/>
    <w:rsid w:val="007A68E0"/>
    <w:rsid w:val="007B123B"/>
    <w:rsid w:val="007C4A57"/>
    <w:rsid w:val="007D1931"/>
    <w:rsid w:val="007E7CC6"/>
    <w:rsid w:val="008028CC"/>
    <w:rsid w:val="00804AFB"/>
    <w:rsid w:val="00814A23"/>
    <w:rsid w:val="008218DA"/>
    <w:rsid w:val="00824A87"/>
    <w:rsid w:val="00832BAD"/>
    <w:rsid w:val="00846B3E"/>
    <w:rsid w:val="0085161C"/>
    <w:rsid w:val="00852774"/>
    <w:rsid w:val="00852B9B"/>
    <w:rsid w:val="00870ABB"/>
    <w:rsid w:val="008768A3"/>
    <w:rsid w:val="00876C96"/>
    <w:rsid w:val="0088463D"/>
    <w:rsid w:val="00884BDE"/>
    <w:rsid w:val="0088639D"/>
    <w:rsid w:val="00887664"/>
    <w:rsid w:val="00894665"/>
    <w:rsid w:val="00896BDA"/>
    <w:rsid w:val="008A38AA"/>
    <w:rsid w:val="008A5298"/>
    <w:rsid w:val="008B1D97"/>
    <w:rsid w:val="008B701B"/>
    <w:rsid w:val="008C1FBA"/>
    <w:rsid w:val="008D1CB0"/>
    <w:rsid w:val="008D33B5"/>
    <w:rsid w:val="008D3818"/>
    <w:rsid w:val="008F5C29"/>
    <w:rsid w:val="00904709"/>
    <w:rsid w:val="00906546"/>
    <w:rsid w:val="00906798"/>
    <w:rsid w:val="00915522"/>
    <w:rsid w:val="00920078"/>
    <w:rsid w:val="00945AA8"/>
    <w:rsid w:val="00960584"/>
    <w:rsid w:val="0096416A"/>
    <w:rsid w:val="009654D4"/>
    <w:rsid w:val="00967070"/>
    <w:rsid w:val="00985A75"/>
    <w:rsid w:val="009A1E98"/>
    <w:rsid w:val="009B035D"/>
    <w:rsid w:val="009B7C09"/>
    <w:rsid w:val="009C0140"/>
    <w:rsid w:val="009D1DC4"/>
    <w:rsid w:val="009F382B"/>
    <w:rsid w:val="00A04824"/>
    <w:rsid w:val="00A12E2B"/>
    <w:rsid w:val="00A14B6D"/>
    <w:rsid w:val="00A341B2"/>
    <w:rsid w:val="00A54040"/>
    <w:rsid w:val="00A66110"/>
    <w:rsid w:val="00A725C6"/>
    <w:rsid w:val="00A80AD1"/>
    <w:rsid w:val="00A82425"/>
    <w:rsid w:val="00A84E39"/>
    <w:rsid w:val="00A8685B"/>
    <w:rsid w:val="00AA3950"/>
    <w:rsid w:val="00AB7FDA"/>
    <w:rsid w:val="00AC2A0F"/>
    <w:rsid w:val="00AC3737"/>
    <w:rsid w:val="00AC65F4"/>
    <w:rsid w:val="00AE138B"/>
    <w:rsid w:val="00AE6C0E"/>
    <w:rsid w:val="00AF3092"/>
    <w:rsid w:val="00B02201"/>
    <w:rsid w:val="00B04587"/>
    <w:rsid w:val="00B07ECA"/>
    <w:rsid w:val="00B17EE2"/>
    <w:rsid w:val="00B30E7B"/>
    <w:rsid w:val="00B37ED7"/>
    <w:rsid w:val="00B46485"/>
    <w:rsid w:val="00B5404A"/>
    <w:rsid w:val="00B56C96"/>
    <w:rsid w:val="00B64138"/>
    <w:rsid w:val="00B7275C"/>
    <w:rsid w:val="00B878ED"/>
    <w:rsid w:val="00B93932"/>
    <w:rsid w:val="00BA32C8"/>
    <w:rsid w:val="00BA3942"/>
    <w:rsid w:val="00BA743E"/>
    <w:rsid w:val="00BB2E9F"/>
    <w:rsid w:val="00BC15EB"/>
    <w:rsid w:val="00BC7B44"/>
    <w:rsid w:val="00BD2F03"/>
    <w:rsid w:val="00BE11A8"/>
    <w:rsid w:val="00BE68FA"/>
    <w:rsid w:val="00BE7448"/>
    <w:rsid w:val="00BF40AE"/>
    <w:rsid w:val="00BF4397"/>
    <w:rsid w:val="00BF54F2"/>
    <w:rsid w:val="00BF7ED3"/>
    <w:rsid w:val="00C05453"/>
    <w:rsid w:val="00C058EF"/>
    <w:rsid w:val="00C07EF8"/>
    <w:rsid w:val="00C14C33"/>
    <w:rsid w:val="00C175B4"/>
    <w:rsid w:val="00C268A7"/>
    <w:rsid w:val="00C45A53"/>
    <w:rsid w:val="00C510C8"/>
    <w:rsid w:val="00C7268A"/>
    <w:rsid w:val="00C72AC1"/>
    <w:rsid w:val="00C754A1"/>
    <w:rsid w:val="00C76BDA"/>
    <w:rsid w:val="00C80708"/>
    <w:rsid w:val="00C80C2D"/>
    <w:rsid w:val="00C844C1"/>
    <w:rsid w:val="00CB0EF0"/>
    <w:rsid w:val="00CB700A"/>
    <w:rsid w:val="00CB731D"/>
    <w:rsid w:val="00CC68F7"/>
    <w:rsid w:val="00CC703B"/>
    <w:rsid w:val="00CD0FBB"/>
    <w:rsid w:val="00CD35C1"/>
    <w:rsid w:val="00CD6173"/>
    <w:rsid w:val="00CE09BC"/>
    <w:rsid w:val="00CE62D3"/>
    <w:rsid w:val="00CE63A8"/>
    <w:rsid w:val="00CF0778"/>
    <w:rsid w:val="00CF441F"/>
    <w:rsid w:val="00D000E0"/>
    <w:rsid w:val="00D07BB7"/>
    <w:rsid w:val="00D128DA"/>
    <w:rsid w:val="00D202F6"/>
    <w:rsid w:val="00D20E6A"/>
    <w:rsid w:val="00D247D5"/>
    <w:rsid w:val="00D74373"/>
    <w:rsid w:val="00D9262F"/>
    <w:rsid w:val="00DA05D7"/>
    <w:rsid w:val="00DA6330"/>
    <w:rsid w:val="00DA652A"/>
    <w:rsid w:val="00DA6E3D"/>
    <w:rsid w:val="00DB7960"/>
    <w:rsid w:val="00DD6AB8"/>
    <w:rsid w:val="00DD707E"/>
    <w:rsid w:val="00DE1078"/>
    <w:rsid w:val="00DE1AA3"/>
    <w:rsid w:val="00DF0BAB"/>
    <w:rsid w:val="00DF3886"/>
    <w:rsid w:val="00DF760B"/>
    <w:rsid w:val="00E0136D"/>
    <w:rsid w:val="00E04654"/>
    <w:rsid w:val="00E07181"/>
    <w:rsid w:val="00E124FD"/>
    <w:rsid w:val="00E13A35"/>
    <w:rsid w:val="00E17352"/>
    <w:rsid w:val="00E264E2"/>
    <w:rsid w:val="00E30869"/>
    <w:rsid w:val="00E41734"/>
    <w:rsid w:val="00E5737F"/>
    <w:rsid w:val="00E61240"/>
    <w:rsid w:val="00E62F43"/>
    <w:rsid w:val="00E72033"/>
    <w:rsid w:val="00E77373"/>
    <w:rsid w:val="00E82363"/>
    <w:rsid w:val="00E96D5C"/>
    <w:rsid w:val="00EA0F02"/>
    <w:rsid w:val="00EB31C5"/>
    <w:rsid w:val="00EB5A43"/>
    <w:rsid w:val="00EC2A22"/>
    <w:rsid w:val="00ED7A04"/>
    <w:rsid w:val="00EF11DD"/>
    <w:rsid w:val="00EF58EA"/>
    <w:rsid w:val="00EF5E60"/>
    <w:rsid w:val="00F00022"/>
    <w:rsid w:val="00F235FE"/>
    <w:rsid w:val="00F34383"/>
    <w:rsid w:val="00F45467"/>
    <w:rsid w:val="00F52B69"/>
    <w:rsid w:val="00F63640"/>
    <w:rsid w:val="00F64EB6"/>
    <w:rsid w:val="00F71BAC"/>
    <w:rsid w:val="00F72D08"/>
    <w:rsid w:val="00F7784D"/>
    <w:rsid w:val="00F804D9"/>
    <w:rsid w:val="00F8667A"/>
    <w:rsid w:val="00F91727"/>
    <w:rsid w:val="00FB04CC"/>
    <w:rsid w:val="00FC06A6"/>
    <w:rsid w:val="00FC1F46"/>
    <w:rsid w:val="00FC5E1B"/>
    <w:rsid w:val="00FD2874"/>
    <w:rsid w:val="00FD3632"/>
    <w:rsid w:val="00FD6823"/>
    <w:rsid w:val="00FD7EC3"/>
    <w:rsid w:val="00FE0A24"/>
    <w:rsid w:val="00FE6481"/>
    <w:rsid w:val="00FE69AE"/>
    <w:rsid w:val="00FF6C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780"/>
    <w:pPr>
      <w:widowControl w:val="0"/>
      <w:jc w:val="both"/>
    </w:pPr>
  </w:style>
  <w:style w:type="paragraph" w:styleId="1">
    <w:name w:val="heading 1"/>
    <w:basedOn w:val="a"/>
    <w:next w:val="a"/>
    <w:link w:val="1Char"/>
    <w:uiPriority w:val="9"/>
    <w:qFormat/>
    <w:rsid w:val="00DF38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rsid w:val="00DF3886"/>
    <w:pPr>
      <w:widowControl/>
      <w:ind w:firstLineChars="200" w:firstLine="640"/>
      <w:outlineLvl w:val="2"/>
    </w:pPr>
    <w:rPr>
      <w:rFonts w:ascii="仿宋" w:eastAsia="仿宋" w:hAnsi="仿宋" w:cs="宋体"/>
      <w:color w:val="000000"/>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5C1"/>
    <w:pPr>
      <w:ind w:firstLineChars="200" w:firstLine="420"/>
    </w:pPr>
  </w:style>
  <w:style w:type="paragraph" w:styleId="a4">
    <w:name w:val="header"/>
    <w:basedOn w:val="a"/>
    <w:link w:val="Char"/>
    <w:uiPriority w:val="99"/>
    <w:unhideWhenUsed/>
    <w:rsid w:val="00526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698E"/>
    <w:rPr>
      <w:sz w:val="18"/>
      <w:szCs w:val="18"/>
    </w:rPr>
  </w:style>
  <w:style w:type="paragraph" w:styleId="a5">
    <w:name w:val="footer"/>
    <w:basedOn w:val="a"/>
    <w:link w:val="Char0"/>
    <w:uiPriority w:val="99"/>
    <w:unhideWhenUsed/>
    <w:rsid w:val="0052698E"/>
    <w:pPr>
      <w:tabs>
        <w:tab w:val="center" w:pos="4153"/>
        <w:tab w:val="right" w:pos="8306"/>
      </w:tabs>
      <w:snapToGrid w:val="0"/>
      <w:jc w:val="left"/>
    </w:pPr>
    <w:rPr>
      <w:sz w:val="18"/>
      <w:szCs w:val="18"/>
    </w:rPr>
  </w:style>
  <w:style w:type="character" w:customStyle="1" w:styleId="Char0">
    <w:name w:val="页脚 Char"/>
    <w:basedOn w:val="a0"/>
    <w:link w:val="a5"/>
    <w:uiPriority w:val="99"/>
    <w:rsid w:val="0052698E"/>
    <w:rPr>
      <w:sz w:val="18"/>
      <w:szCs w:val="18"/>
    </w:rPr>
  </w:style>
  <w:style w:type="paragraph" w:styleId="a6">
    <w:name w:val="Balloon Text"/>
    <w:basedOn w:val="a"/>
    <w:link w:val="Char1"/>
    <w:uiPriority w:val="99"/>
    <w:semiHidden/>
    <w:unhideWhenUsed/>
    <w:rsid w:val="00A8685B"/>
    <w:rPr>
      <w:sz w:val="18"/>
      <w:szCs w:val="18"/>
    </w:rPr>
  </w:style>
  <w:style w:type="character" w:customStyle="1" w:styleId="Char1">
    <w:name w:val="批注框文本 Char"/>
    <w:basedOn w:val="a0"/>
    <w:link w:val="a6"/>
    <w:uiPriority w:val="99"/>
    <w:semiHidden/>
    <w:rsid w:val="00A8685B"/>
    <w:rPr>
      <w:sz w:val="18"/>
      <w:szCs w:val="18"/>
    </w:rPr>
  </w:style>
  <w:style w:type="paragraph" w:customStyle="1" w:styleId="news">
    <w:name w:val="news"/>
    <w:basedOn w:val="a"/>
    <w:rsid w:val="00D07BB7"/>
    <w:pPr>
      <w:widowControl/>
      <w:spacing w:before="100" w:beforeAutospacing="1" w:after="100" w:afterAutospacing="1" w:line="360" w:lineRule="auto"/>
      <w:jc w:val="left"/>
    </w:pPr>
    <w:rPr>
      <w:rFonts w:eastAsia="宋体" w:cs="Times New Roman"/>
      <w:kern w:val="0"/>
      <w:sz w:val="18"/>
      <w:szCs w:val="18"/>
    </w:rPr>
  </w:style>
  <w:style w:type="paragraph" w:styleId="a7">
    <w:name w:val="Title"/>
    <w:basedOn w:val="a"/>
    <w:next w:val="a"/>
    <w:link w:val="Char2"/>
    <w:uiPriority w:val="10"/>
    <w:qFormat/>
    <w:rsid w:val="00330B7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uiPriority w:val="10"/>
    <w:rsid w:val="00330B74"/>
    <w:rPr>
      <w:rFonts w:asciiTheme="majorHAnsi" w:eastAsia="宋体" w:hAnsiTheme="majorHAnsi" w:cstheme="majorBidi"/>
      <w:b/>
      <w:bCs/>
      <w:sz w:val="32"/>
      <w:szCs w:val="32"/>
    </w:rPr>
  </w:style>
  <w:style w:type="character" w:customStyle="1" w:styleId="3Char">
    <w:name w:val="标题 3 Char"/>
    <w:basedOn w:val="a0"/>
    <w:link w:val="3"/>
    <w:uiPriority w:val="9"/>
    <w:rsid w:val="00DF3886"/>
    <w:rPr>
      <w:rFonts w:ascii="仿宋" w:eastAsia="仿宋" w:hAnsi="仿宋" w:cs="宋体"/>
      <w:color w:val="000000"/>
      <w:kern w:val="0"/>
      <w:sz w:val="28"/>
      <w:szCs w:val="32"/>
    </w:rPr>
  </w:style>
  <w:style w:type="character" w:customStyle="1" w:styleId="1Char">
    <w:name w:val="标题 1 Char"/>
    <w:basedOn w:val="a0"/>
    <w:link w:val="1"/>
    <w:uiPriority w:val="9"/>
    <w:rsid w:val="00DF3886"/>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1022239843">
      <w:bodyDiv w:val="1"/>
      <w:marLeft w:val="0"/>
      <w:marRight w:val="0"/>
      <w:marTop w:val="0"/>
      <w:marBottom w:val="0"/>
      <w:divBdr>
        <w:top w:val="none" w:sz="0" w:space="0" w:color="auto"/>
        <w:left w:val="none" w:sz="0" w:space="0" w:color="auto"/>
        <w:bottom w:val="none" w:sz="0" w:space="0" w:color="auto"/>
        <w:right w:val="none" w:sz="0" w:space="0" w:color="auto"/>
      </w:divBdr>
      <w:divsChild>
        <w:div w:id="1217811657">
          <w:marLeft w:val="144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02AA-EFE4-46EC-AD59-A5AFEC65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465</Words>
  <Characters>2655</Characters>
  <Application>Microsoft Office Word</Application>
  <DocSecurity>0</DocSecurity>
  <Lines>22</Lines>
  <Paragraphs>6</Paragraphs>
  <ScaleCrop>false</ScaleCrop>
  <Company>上海财经大学</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张喆</dc:creator>
  <cp:lastModifiedBy>李钊轶</cp:lastModifiedBy>
  <cp:revision>3</cp:revision>
  <cp:lastPrinted>2017-05-15T02:40:00Z</cp:lastPrinted>
  <dcterms:created xsi:type="dcterms:W3CDTF">2017-05-22T02:52:00Z</dcterms:created>
  <dcterms:modified xsi:type="dcterms:W3CDTF">2017-05-22T02:54:00Z</dcterms:modified>
</cp:coreProperties>
</file>