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kern w:val="0"/>
          <w:sz w:val="32"/>
          <w:szCs w:val="32"/>
        </w:rPr>
      </w:pPr>
      <w:r>
        <w:rPr>
          <w:rFonts w:ascii="黑体" w:hAnsi="黑体" w:eastAsia="黑体" w:cs="宋体"/>
          <w:kern w:val="0"/>
          <w:sz w:val="32"/>
          <w:szCs w:val="32"/>
        </w:rPr>
        <w:t>上海财经大学</w:t>
      </w:r>
      <w:r>
        <w:rPr>
          <w:rFonts w:hint="eastAsia" w:ascii="黑体" w:hAnsi="黑体" w:eastAsia="黑体" w:cs="宋体"/>
          <w:kern w:val="0"/>
          <w:sz w:val="32"/>
          <w:szCs w:val="32"/>
        </w:rPr>
        <w:t>校级</w:t>
      </w:r>
      <w:r>
        <w:rPr>
          <w:rFonts w:ascii="黑体" w:hAnsi="黑体" w:eastAsia="黑体" w:cs="宋体"/>
          <w:kern w:val="0"/>
          <w:sz w:val="32"/>
          <w:szCs w:val="32"/>
        </w:rPr>
        <w:t>文明单位</w:t>
      </w:r>
      <w:r>
        <w:rPr>
          <w:rFonts w:hint="eastAsia" w:ascii="黑体" w:hAnsi="黑体" w:eastAsia="黑体" w:cs="宋体"/>
          <w:kern w:val="0"/>
          <w:sz w:val="32"/>
          <w:szCs w:val="32"/>
        </w:rPr>
        <w:t>创建和评选办法</w:t>
      </w:r>
    </w:p>
    <w:p>
      <w:pPr>
        <w:spacing w:line="360" w:lineRule="auto"/>
        <w:jc w:val="center"/>
        <w:rPr>
          <w:rFonts w:ascii="仿宋" w:hAnsi="仿宋" w:eastAsia="仿宋" w:cs="宋体"/>
          <w:kern w:val="0"/>
        </w:rPr>
      </w:pPr>
      <w:r>
        <w:rPr>
          <w:rFonts w:hint="eastAsia" w:ascii="仿宋" w:hAnsi="仿宋" w:eastAsia="仿宋" w:cs="宋体"/>
          <w:kern w:val="0"/>
        </w:rPr>
        <w:t>一、总则</w:t>
      </w:r>
    </w:p>
    <w:p>
      <w:pPr>
        <w:spacing w:line="360" w:lineRule="auto"/>
        <w:ind w:firstLine="560" w:firstLineChars="200"/>
        <w:rPr>
          <w:rFonts w:ascii="仿宋" w:hAnsi="仿宋" w:eastAsia="仿宋" w:cs="宋体"/>
          <w:kern w:val="0"/>
        </w:rPr>
      </w:pPr>
      <w:r>
        <w:rPr>
          <w:rFonts w:hint="eastAsia" w:ascii="仿宋" w:hAnsi="仿宋" w:eastAsia="仿宋" w:cs="宋体"/>
          <w:kern w:val="0"/>
        </w:rPr>
        <w:t>第一条  为进一步推动学校精神文明建设工作，为激励全校师生员工积极投入文明创建活动，不断提高文明素质和校园文明水平，校精神文明建设委员会将持续开展上海财经大学校级文明单位创建和评选活动。为使此项工作更加规范化、制度化、科学化，使评选过程做到公开、透明，评选结果公平、公正，特制定《上海财经大学校级文明单位创建和评选办法》。</w:t>
      </w:r>
    </w:p>
    <w:p>
      <w:pPr>
        <w:spacing w:line="360" w:lineRule="auto"/>
        <w:ind w:firstLine="560" w:firstLineChars="200"/>
        <w:rPr>
          <w:rFonts w:ascii="仿宋" w:hAnsi="仿宋" w:eastAsia="仿宋" w:cs="宋体"/>
          <w:kern w:val="0"/>
        </w:rPr>
      </w:pPr>
      <w:r>
        <w:rPr>
          <w:rFonts w:hint="eastAsia" w:ascii="仿宋" w:hAnsi="仿宋" w:eastAsia="仿宋" w:cs="宋体"/>
          <w:kern w:val="0"/>
        </w:rPr>
        <w:t>第二条  校级文明单位创建和评选工作要围绕学校的中心工作展开，注重常态化的基础建设、突出创新性的特色建设，深化内涵、提升形象，提倡人人参与的文明风尚，营造上下和谐的精神氛围。注重树立典型、激励先进。以提升大学生综合素质，提高师德建设水平，加强校园文化建设为重点，形成长效管理机制，使我校的校风、教风、学风得到进一步提升，促进学校各项事业的发展。</w:t>
      </w:r>
    </w:p>
    <w:p>
      <w:pPr>
        <w:spacing w:line="360" w:lineRule="auto"/>
        <w:jc w:val="center"/>
        <w:rPr>
          <w:rFonts w:ascii="仿宋" w:hAnsi="仿宋" w:eastAsia="仿宋" w:cs="宋体"/>
          <w:kern w:val="0"/>
        </w:rPr>
      </w:pPr>
    </w:p>
    <w:p>
      <w:pPr>
        <w:spacing w:line="360" w:lineRule="auto"/>
        <w:jc w:val="center"/>
        <w:rPr>
          <w:rFonts w:ascii="仿宋" w:hAnsi="仿宋" w:eastAsia="仿宋" w:cs="宋体"/>
          <w:kern w:val="0"/>
        </w:rPr>
      </w:pPr>
      <w:r>
        <w:rPr>
          <w:rFonts w:hint="eastAsia" w:ascii="仿宋" w:hAnsi="仿宋" w:eastAsia="仿宋" w:cs="宋体"/>
          <w:kern w:val="0"/>
        </w:rPr>
        <w:t>二、评选对象及要求</w:t>
      </w:r>
    </w:p>
    <w:p>
      <w:pPr>
        <w:spacing w:line="360" w:lineRule="auto"/>
        <w:ind w:firstLine="560" w:firstLineChars="200"/>
        <w:rPr>
          <w:rFonts w:ascii="仿宋" w:hAnsi="仿宋" w:eastAsia="仿宋" w:cs="宋体"/>
          <w:kern w:val="0"/>
        </w:rPr>
      </w:pPr>
      <w:r>
        <w:rPr>
          <w:rFonts w:hint="eastAsia" w:ascii="仿宋" w:hAnsi="仿宋" w:eastAsia="仿宋" w:cs="宋体"/>
          <w:kern w:val="0"/>
        </w:rPr>
        <w:t>第三条  评选对象是校属各学院、所、部等教学单位（以下简称“各单位”）。</w:t>
      </w:r>
    </w:p>
    <w:p>
      <w:pPr>
        <w:spacing w:line="360" w:lineRule="auto"/>
        <w:ind w:firstLine="560" w:firstLineChars="200"/>
        <w:rPr>
          <w:rFonts w:ascii="仿宋" w:hAnsi="仿宋" w:eastAsia="仿宋" w:cs="宋体"/>
          <w:kern w:val="0"/>
        </w:rPr>
      </w:pPr>
      <w:r>
        <w:rPr>
          <w:rFonts w:hint="eastAsia" w:ascii="仿宋" w:hAnsi="仿宋" w:eastAsia="仿宋" w:cs="宋体"/>
          <w:kern w:val="0"/>
        </w:rPr>
        <w:t>第四条  各单位党政领导要充分认识到加强精神文明建设的重要意义，明确领导责任，形成合力，创造性地开展工作。工会、共青团和妇女组织要共同参与，形成齐抓共管的工作机制。要做好校级文明单位的创建和评选活动的宣传动员工作，提高群众性精神文明创建的水平。</w:t>
      </w:r>
    </w:p>
    <w:p>
      <w:pPr>
        <w:spacing w:line="360" w:lineRule="auto"/>
        <w:ind w:firstLine="560" w:firstLineChars="200"/>
        <w:rPr>
          <w:rFonts w:ascii="仿宋" w:hAnsi="仿宋" w:eastAsia="仿宋" w:cs="宋体"/>
          <w:kern w:val="0"/>
        </w:rPr>
      </w:pPr>
      <w:r>
        <w:rPr>
          <w:rFonts w:hint="eastAsia" w:ascii="仿宋" w:hAnsi="仿宋" w:eastAsia="仿宋" w:cs="宋体"/>
          <w:kern w:val="0"/>
        </w:rPr>
        <w:t>第五条  各单位要充分发挥党的基层组织在精神文明建设中的政治核心和战斗堡垒作用，通过深入开展各项主题教育活动和平时的组织生活、政治学习等，教育和引导广大共产党员在创建活动中起到表率作用。</w:t>
      </w:r>
    </w:p>
    <w:p>
      <w:pPr>
        <w:spacing w:line="360" w:lineRule="auto"/>
        <w:ind w:firstLine="560" w:firstLineChars="200"/>
        <w:rPr>
          <w:rFonts w:ascii="仿宋" w:hAnsi="仿宋" w:eastAsia="仿宋" w:cs="宋体"/>
          <w:kern w:val="0"/>
        </w:rPr>
      </w:pPr>
      <w:r>
        <w:rPr>
          <w:rFonts w:hint="eastAsia" w:ascii="仿宋" w:hAnsi="仿宋" w:eastAsia="仿宋" w:cs="宋体"/>
          <w:kern w:val="0"/>
        </w:rPr>
        <w:t>第六条  各单位要根据校级文明单位创建和评估指标，结合本单位的实际情况，认真找出存在的差距，明确本单位精神文明建设的奋斗目标，制定本单位三年文明创建的任务和措施，要将创建工作与学校的中心工作紧密结合，注重抓特色，形成具有本单位特色的文明单位创建品牌。</w:t>
      </w:r>
    </w:p>
    <w:p>
      <w:pPr>
        <w:spacing w:line="360" w:lineRule="auto"/>
        <w:jc w:val="center"/>
        <w:rPr>
          <w:rFonts w:ascii="仿宋" w:hAnsi="仿宋" w:eastAsia="仿宋" w:cs="宋体"/>
          <w:kern w:val="0"/>
        </w:rPr>
      </w:pPr>
    </w:p>
    <w:p>
      <w:pPr>
        <w:spacing w:line="360" w:lineRule="auto"/>
        <w:jc w:val="center"/>
        <w:rPr>
          <w:rFonts w:ascii="仿宋" w:hAnsi="仿宋" w:eastAsia="仿宋" w:cs="宋体"/>
          <w:kern w:val="0"/>
        </w:rPr>
      </w:pPr>
      <w:r>
        <w:rPr>
          <w:rFonts w:hint="eastAsia" w:ascii="仿宋" w:hAnsi="仿宋" w:eastAsia="仿宋" w:cs="宋体"/>
          <w:kern w:val="0"/>
        </w:rPr>
        <w:t>三、评选程序及方法</w:t>
      </w:r>
    </w:p>
    <w:p>
      <w:pPr>
        <w:widowControl/>
        <w:spacing w:line="360" w:lineRule="auto"/>
        <w:ind w:firstLine="719" w:firstLineChars="257"/>
        <w:jc w:val="left"/>
        <w:rPr>
          <w:rFonts w:ascii="仿宋" w:hAnsi="仿宋" w:eastAsia="仿宋" w:cs="宋体"/>
          <w:kern w:val="0"/>
        </w:rPr>
      </w:pPr>
      <w:r>
        <w:rPr>
          <w:rFonts w:hint="eastAsia" w:ascii="仿宋" w:hAnsi="仿宋" w:eastAsia="仿宋" w:cs="宋体"/>
          <w:kern w:val="0"/>
        </w:rPr>
        <w:t>第七条  上海财经大学校级文明单位每三年评选一次。符合申报条件的单位皆应参与。因故无法参评，须经本单位党政联席会议审议通过并汇报所在单位分管校领导，向校文明办提交相关的书面情况说明（须所在单位负责人签字、盖章）。</w:t>
      </w:r>
    </w:p>
    <w:p>
      <w:pPr>
        <w:spacing w:line="360" w:lineRule="auto"/>
        <w:ind w:firstLine="560" w:firstLineChars="200"/>
        <w:rPr>
          <w:rFonts w:ascii="仿宋" w:hAnsi="仿宋" w:eastAsia="仿宋" w:cs="宋体"/>
          <w:kern w:val="0"/>
        </w:rPr>
      </w:pPr>
      <w:r>
        <w:rPr>
          <w:rFonts w:hint="eastAsia" w:ascii="仿宋" w:hAnsi="仿宋" w:eastAsia="仿宋" w:cs="宋体"/>
          <w:kern w:val="0"/>
        </w:rPr>
        <w:t>第八条  上海财经大学精神文明建设委员会是校级文明单位的组织领导和评审机构。成立“校级文明单位评审领导小组”具体负责实施。评审领导小组由校领导、相关职能部门负责人以及专家组成，成员不少于9人。</w:t>
      </w:r>
    </w:p>
    <w:p>
      <w:pPr>
        <w:spacing w:line="360" w:lineRule="auto"/>
        <w:ind w:firstLine="560" w:firstLineChars="200"/>
        <w:rPr>
          <w:rFonts w:ascii="仿宋" w:hAnsi="仿宋" w:eastAsia="仿宋" w:cs="宋体"/>
          <w:kern w:val="0"/>
        </w:rPr>
      </w:pPr>
      <w:r>
        <w:rPr>
          <w:rFonts w:hint="eastAsia" w:ascii="仿宋" w:hAnsi="仿宋" w:eastAsia="仿宋" w:cs="宋体"/>
          <w:kern w:val="0"/>
        </w:rPr>
        <w:t>第九条  校级文明单位最终评选结果不受名额限制。</w:t>
      </w:r>
    </w:p>
    <w:p>
      <w:pPr>
        <w:spacing w:line="360" w:lineRule="auto"/>
        <w:ind w:firstLine="560" w:firstLineChars="200"/>
        <w:rPr>
          <w:rFonts w:ascii="仿宋" w:hAnsi="仿宋" w:eastAsia="仿宋" w:cs="宋体"/>
          <w:kern w:val="0"/>
        </w:rPr>
      </w:pPr>
      <w:r>
        <w:rPr>
          <w:rFonts w:hint="eastAsia" w:ascii="仿宋" w:hAnsi="仿宋" w:eastAsia="仿宋" w:cs="宋体"/>
          <w:kern w:val="0"/>
        </w:rPr>
        <w:t xml:space="preserve">第十条  校级文明单位考评成绩由下列部分组成： </w:t>
      </w:r>
    </w:p>
    <w:p>
      <w:pPr>
        <w:spacing w:line="360" w:lineRule="auto"/>
        <w:ind w:firstLine="560" w:firstLineChars="200"/>
        <w:rPr>
          <w:rFonts w:ascii="仿宋" w:hAnsi="仿宋" w:eastAsia="仿宋" w:cs="宋体"/>
          <w:kern w:val="0"/>
        </w:rPr>
      </w:pPr>
      <w:r>
        <w:rPr>
          <w:rFonts w:hint="eastAsia" w:ascii="仿宋" w:hAnsi="仿宋" w:eastAsia="仿宋" w:cs="宋体"/>
          <w:kern w:val="0"/>
        </w:rPr>
        <w:t>（1）学校相关职能部门根据《上海财经大学校级文明单位评价指标体系》（附后）相应内容对学院进行测评；</w:t>
      </w:r>
    </w:p>
    <w:p>
      <w:pPr>
        <w:spacing w:line="360" w:lineRule="auto"/>
        <w:ind w:firstLine="560" w:firstLineChars="200"/>
        <w:rPr>
          <w:rFonts w:ascii="仿宋" w:hAnsi="仿宋" w:eastAsia="仿宋" w:cs="宋体"/>
          <w:kern w:val="0"/>
        </w:rPr>
      </w:pPr>
      <w:r>
        <w:rPr>
          <w:rFonts w:hint="eastAsia" w:ascii="仿宋" w:hAnsi="仿宋" w:eastAsia="仿宋" w:cs="宋体"/>
          <w:kern w:val="0"/>
        </w:rPr>
        <w:t xml:space="preserve">（2）学院之间就文明创建基础材料进行互评； </w:t>
      </w:r>
    </w:p>
    <w:p>
      <w:pPr>
        <w:spacing w:line="360" w:lineRule="auto"/>
        <w:ind w:firstLine="560" w:firstLineChars="200"/>
        <w:rPr>
          <w:rFonts w:ascii="仿宋" w:hAnsi="仿宋" w:eastAsia="仿宋" w:cs="宋体"/>
          <w:kern w:val="0"/>
        </w:rPr>
      </w:pPr>
      <w:r>
        <w:rPr>
          <w:rFonts w:hint="eastAsia" w:ascii="仿宋" w:hAnsi="仿宋" w:eastAsia="仿宋" w:cs="宋体"/>
          <w:kern w:val="0"/>
        </w:rPr>
        <w:t>（3）校级文明单位评审领导小组根据学院文明创建特色汇报进行评议。</w:t>
      </w:r>
    </w:p>
    <w:p>
      <w:pPr>
        <w:spacing w:line="360" w:lineRule="auto"/>
        <w:ind w:firstLine="560" w:firstLineChars="200"/>
        <w:rPr>
          <w:rFonts w:ascii="仿宋" w:hAnsi="仿宋" w:eastAsia="仿宋" w:cs="宋体"/>
          <w:kern w:val="0"/>
        </w:rPr>
      </w:pPr>
      <w:r>
        <w:rPr>
          <w:rFonts w:hint="eastAsia" w:ascii="仿宋" w:hAnsi="仿宋" w:eastAsia="仿宋" w:cs="宋体"/>
          <w:kern w:val="0"/>
        </w:rPr>
        <w:t>第十一条  由校精神文明建设办公室将符合校级文明单位条件的候选名单提交校精神文明建设委员会审议通过。并向校党委常委会通报最终结果。</w:t>
      </w:r>
    </w:p>
    <w:p>
      <w:pPr>
        <w:spacing w:line="360" w:lineRule="auto"/>
        <w:ind w:firstLine="560" w:firstLineChars="200"/>
        <w:rPr>
          <w:rFonts w:ascii="仿宋" w:hAnsi="仿宋" w:eastAsia="仿宋" w:cs="宋体"/>
          <w:kern w:val="0"/>
        </w:rPr>
      </w:pPr>
      <w:r>
        <w:rPr>
          <w:rFonts w:hint="eastAsia" w:ascii="仿宋" w:hAnsi="仿宋" w:eastAsia="仿宋" w:cs="宋体"/>
          <w:kern w:val="0"/>
        </w:rPr>
        <w:t>第十二条  评选结果在校园网上公示。</w:t>
      </w:r>
    </w:p>
    <w:p>
      <w:pPr>
        <w:spacing w:line="360" w:lineRule="auto"/>
        <w:ind w:firstLine="560" w:firstLineChars="200"/>
        <w:rPr>
          <w:rFonts w:ascii="仿宋" w:hAnsi="仿宋" w:eastAsia="仿宋" w:cs="宋体"/>
          <w:kern w:val="0"/>
        </w:rPr>
      </w:pPr>
      <w:r>
        <w:rPr>
          <w:rFonts w:hint="eastAsia" w:ascii="仿宋" w:hAnsi="仿宋" w:eastAsia="仿宋" w:cs="宋体"/>
          <w:kern w:val="0"/>
        </w:rPr>
        <w:t xml:space="preserve"> </w:t>
      </w:r>
    </w:p>
    <w:p>
      <w:pPr>
        <w:spacing w:line="360" w:lineRule="auto"/>
        <w:jc w:val="center"/>
        <w:rPr>
          <w:rFonts w:ascii="仿宋" w:hAnsi="仿宋" w:eastAsia="仿宋" w:cs="宋体"/>
          <w:kern w:val="0"/>
        </w:rPr>
      </w:pPr>
      <w:r>
        <w:rPr>
          <w:rFonts w:hint="eastAsia" w:ascii="仿宋" w:hAnsi="仿宋" w:eastAsia="仿宋" w:cs="宋体"/>
          <w:kern w:val="0"/>
        </w:rPr>
        <w:t>四、奖励办法</w:t>
      </w:r>
    </w:p>
    <w:p>
      <w:pPr>
        <w:spacing w:line="360" w:lineRule="auto"/>
        <w:ind w:firstLine="560" w:firstLineChars="200"/>
        <w:rPr>
          <w:rFonts w:ascii="仿宋" w:hAnsi="仿宋" w:eastAsia="仿宋" w:cs="宋体"/>
          <w:kern w:val="0"/>
        </w:rPr>
      </w:pPr>
      <w:r>
        <w:rPr>
          <w:rFonts w:hint="eastAsia" w:ascii="仿宋" w:hAnsi="仿宋" w:eastAsia="仿宋" w:cs="宋体"/>
          <w:kern w:val="0"/>
        </w:rPr>
        <w:t>第十三条  学校将对评选出的校级文明单位颁发奖牌并予以物质奖励。学校将通过多种渠道对文明单位事迹进行广泛宣传。</w:t>
      </w:r>
    </w:p>
    <w:p>
      <w:pPr>
        <w:spacing w:line="360" w:lineRule="auto"/>
        <w:jc w:val="center"/>
        <w:rPr>
          <w:rFonts w:ascii="仿宋" w:hAnsi="仿宋" w:eastAsia="仿宋" w:cs="宋体"/>
          <w:kern w:val="0"/>
        </w:rPr>
      </w:pPr>
      <w:r>
        <w:rPr>
          <w:rFonts w:hint="eastAsia" w:ascii="仿宋" w:hAnsi="仿宋" w:eastAsia="仿宋" w:cs="宋体"/>
          <w:kern w:val="0"/>
        </w:rPr>
        <w:t>五、其他</w:t>
      </w:r>
    </w:p>
    <w:p>
      <w:pPr>
        <w:spacing w:line="360" w:lineRule="auto"/>
        <w:ind w:firstLine="560" w:firstLineChars="200"/>
        <w:rPr>
          <w:rFonts w:ascii="仿宋" w:hAnsi="仿宋" w:eastAsia="仿宋" w:cs="宋体"/>
          <w:kern w:val="0"/>
        </w:rPr>
      </w:pPr>
      <w:r>
        <w:rPr>
          <w:rFonts w:hint="eastAsia" w:ascii="仿宋" w:hAnsi="仿宋" w:eastAsia="仿宋" w:cs="宋体"/>
          <w:kern w:val="0"/>
        </w:rPr>
        <w:t>第十四条  本办法自公布之日起执行，原相关评选办法或通知同时废止。</w:t>
      </w:r>
    </w:p>
    <w:p>
      <w:pPr>
        <w:spacing w:line="360" w:lineRule="auto"/>
        <w:ind w:firstLine="560" w:firstLineChars="200"/>
        <w:rPr>
          <w:rFonts w:hint="eastAsia" w:ascii="仿宋" w:hAnsi="仿宋" w:eastAsia="仿宋" w:cs="宋体"/>
          <w:kern w:val="0"/>
        </w:rPr>
      </w:pPr>
      <w:r>
        <w:rPr>
          <w:rFonts w:hint="eastAsia" w:ascii="仿宋" w:hAnsi="仿宋" w:eastAsia="仿宋" w:cs="宋体"/>
          <w:kern w:val="0"/>
        </w:rPr>
        <w:t>第十五条  本办法由校党委宣传部、文明办负责解释。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NTljZGRhN2E4YjI5ZmQ3MDFiZWZhYjRmMjM1NzcifQ=="/>
  </w:docVars>
  <w:rsids>
    <w:rsidRoot w:val="067C4543"/>
    <w:rsid w:val="067C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2023-03-10T07:33:00Z</dcterms:created>
  <dc:creator>qwe</dc:creator>
  <cp:lastModifiedBy>qwe</cp:lastModifiedBy>
  <dcterms:modified xsi:type="dcterms:W3CDTF">2023-03-10T07:33:22Z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1F444AD75BC24107B43AD76325AC0DF3</vt:lpwstr>
  </property>
</Properties>
</file>