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C" w:rsidRPr="00BA7C67" w:rsidRDefault="00BA7C67" w:rsidP="00BC3B59">
      <w:pPr>
        <w:pStyle w:val="2"/>
        <w:widowControl/>
        <w:ind w:firstLineChars="50" w:firstLine="151"/>
        <w:rPr>
          <w:rFonts w:hint="default"/>
          <w:sz w:val="30"/>
          <w:szCs w:val="30"/>
        </w:rPr>
      </w:pPr>
      <w:r w:rsidRPr="00BA7C67">
        <w:rPr>
          <w:sz w:val="30"/>
          <w:szCs w:val="30"/>
        </w:rPr>
        <w:t>2018-2019年度上海财经大学精神文明十佳好人好事</w:t>
      </w:r>
      <w:r w:rsidR="00BC3B59">
        <w:rPr>
          <w:sz w:val="30"/>
          <w:szCs w:val="30"/>
        </w:rPr>
        <w:t>评选</w:t>
      </w:r>
      <w:r w:rsidRPr="00BA7C67">
        <w:rPr>
          <w:sz w:val="30"/>
          <w:szCs w:val="30"/>
        </w:rPr>
        <w:t>公示</w:t>
      </w:r>
    </w:p>
    <w:p w:rsidR="001827CC" w:rsidRDefault="00BA7C67">
      <w:pPr>
        <w:pStyle w:val="HTML"/>
        <w:widowControl/>
        <w:rPr>
          <w:rFonts w:hint="default"/>
        </w:rPr>
      </w:pPr>
      <w:r>
        <w:t xml:space="preserve">    </w:t>
      </w:r>
      <w:r w:rsidR="00B57DE4">
        <w:t>经校</w:t>
      </w:r>
      <w:r w:rsidR="00B57DE4">
        <w:rPr>
          <w:rFonts w:hint="default"/>
        </w:rPr>
        <w:t>属</w:t>
      </w:r>
      <w:r w:rsidR="00B57DE4">
        <w:t>各单位</w:t>
      </w:r>
      <w:r>
        <w:t>申报，校</w:t>
      </w:r>
      <w:r w:rsidR="007B62A7">
        <w:t>文明办</w:t>
      </w:r>
      <w:r w:rsidR="007B62A7">
        <w:rPr>
          <w:rFonts w:hint="default"/>
        </w:rPr>
        <w:t>组织</w:t>
      </w:r>
      <w:r w:rsidR="007B62A7">
        <w:t>评选，评选</w:t>
      </w:r>
      <w:bookmarkStart w:id="0" w:name="_GoBack"/>
      <w:bookmarkEnd w:id="0"/>
      <w:r>
        <w:t>出2018-2019年度上海财经大学精神文明十佳好人好事及提名奖，现公示如下：</w:t>
      </w:r>
    </w:p>
    <w:p w:rsidR="001827CC" w:rsidRPr="00B57DE4" w:rsidRDefault="00BA7C67">
      <w:pPr>
        <w:pStyle w:val="HTML"/>
        <w:widowControl/>
        <w:rPr>
          <w:rFonts w:hint="default"/>
          <w:b/>
        </w:rPr>
      </w:pPr>
      <w:r w:rsidRPr="00B57DE4">
        <w:rPr>
          <w:b/>
        </w:rPr>
        <w:t>一、十佳好人好事：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1.以爱铸魂</w:t>
      </w:r>
      <w:r w:rsidR="00B57DE4">
        <w:t>，</w:t>
      </w:r>
      <w:r>
        <w:t>以德育心——原百年校庆办主任刘志远老师持续注资“刘立爱心教育基金”并设立“李宗一失独爱心基金”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2.志愿担使命，公益传真情——团委校志愿服务总队开展多项志愿服务，弘扬匡时奉献精神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3.爱心帮扶</w:t>
      </w:r>
      <w:r w:rsidR="00B57DE4">
        <w:t>，</w:t>
      </w:r>
      <w:r>
        <w:t>助贫困家庭学子成长成才——数学学院开展“大手牵小手”杨浦区贫困家庭少年关爱活动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4.让大家一起做公益——商学院学生夏春晓创办“益起邦”公益组织</w:t>
      </w:r>
      <w:r w:rsidR="00B57DE4">
        <w:t>，</w:t>
      </w:r>
      <w:r>
        <w:t>服务SAAS平台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5.服务国防建设</w:t>
      </w:r>
      <w:r w:rsidR="00B57DE4">
        <w:t>，</w:t>
      </w:r>
      <w:r>
        <w:t>担当育人使命——武装部积极开展国防教育铸魂育人工作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6.</w:t>
      </w:r>
      <w:r w:rsidR="00B57DE4">
        <w:t>为社区老人定制特色英语课堂——外国语学院志愿者开展英语进社区，</w:t>
      </w:r>
      <w:r w:rsidR="00172685">
        <w:t>为退休</w:t>
      </w:r>
      <w:r w:rsidR="00172685">
        <w:rPr>
          <w:rFonts w:hint="default"/>
        </w:rPr>
        <w:t>老人</w:t>
      </w:r>
      <w:r w:rsidR="00172685">
        <w:t>教学</w:t>
      </w:r>
      <w:r w:rsidR="00172685">
        <w:rPr>
          <w:rFonts w:hint="default"/>
        </w:rPr>
        <w:t>英语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7.不离不弃</w:t>
      </w:r>
      <w:r w:rsidR="00B57DE4">
        <w:t>，</w:t>
      </w:r>
      <w:r>
        <w:t>用行动谱写爱的赞歌——科研处陈正良老师十五年如一日精心照顾患病妻子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8.服务</w:t>
      </w:r>
      <w:r w:rsidR="00B57DE4">
        <w:t>社会心向党，创新创业献青春——统计与管理学院学生李泓玮热心公益</w:t>
      </w:r>
      <w:r>
        <w:t>服务科创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9.精准扶贫，情满老巴村——法学院开展为广西壮族自治区老巴村爱心捐赠活动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10.轮流照顾，传递爱与温暖——经济学院17级数量经济学班级热心帮助受伤同学</w:t>
      </w:r>
    </w:p>
    <w:p w:rsidR="001827CC" w:rsidRDefault="001827CC">
      <w:pPr>
        <w:pStyle w:val="HTML"/>
        <w:widowControl/>
        <w:ind w:firstLineChars="200" w:firstLine="480"/>
        <w:rPr>
          <w:rFonts w:hint="default"/>
        </w:rPr>
      </w:pPr>
    </w:p>
    <w:p w:rsidR="001827CC" w:rsidRPr="00B57DE4" w:rsidRDefault="00BA7C67">
      <w:pPr>
        <w:pStyle w:val="HTML"/>
        <w:widowControl/>
        <w:rPr>
          <w:rFonts w:hint="default"/>
          <w:b/>
        </w:rPr>
      </w:pPr>
      <w:r w:rsidRPr="00B57DE4">
        <w:rPr>
          <w:b/>
        </w:rPr>
        <w:t>二、提名奖：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1.携手公益</w:t>
      </w:r>
      <w:r w:rsidR="00B57DE4">
        <w:t>，</w:t>
      </w:r>
      <w:r>
        <w:t>扶智助学暧人心——商学院MBA学联公益部开展广西扶智助学活动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2.志愿服务进博，讲述中国故事——国际文化交流学院学生王一婵志愿活动获巴西驻沪领馆感谢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3.为山区学子点亮梦想——金融学院开办“蒲公英”励志夏令营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4.</w:t>
      </w:r>
      <w:r w:rsidR="00B57DE4">
        <w:t>担当青年责任，</w:t>
      </w:r>
      <w:r w:rsidR="0040501E">
        <w:t>做志愿路上的奉献者——数学学院学生王天艺乐于奉献，</w:t>
      </w:r>
      <w:r w:rsidR="00BA0B8D">
        <w:t>积极</w:t>
      </w:r>
      <w:r w:rsidR="00BA0B8D">
        <w:rPr>
          <w:rFonts w:hint="default"/>
        </w:rPr>
        <w:t>组织</w:t>
      </w:r>
      <w:r w:rsidR="00866D2F">
        <w:t>各类</w:t>
      </w:r>
      <w:r w:rsidR="00BA0B8D">
        <w:t>志愿者</w:t>
      </w:r>
      <w:r w:rsidR="00BA0B8D">
        <w:rPr>
          <w:rFonts w:hint="default"/>
        </w:rPr>
        <w:t>服务队</w:t>
      </w:r>
    </w:p>
    <w:p w:rsidR="001827CC" w:rsidRDefault="00BA7C67">
      <w:pPr>
        <w:pStyle w:val="HTML"/>
        <w:widowControl/>
        <w:ind w:firstLineChars="200" w:firstLine="480"/>
        <w:rPr>
          <w:rFonts w:hint="default"/>
        </w:rPr>
      </w:pPr>
      <w:r>
        <w:t>5.校内励志补习</w:t>
      </w:r>
      <w:r w:rsidR="00B57DE4">
        <w:t>，</w:t>
      </w:r>
      <w:r>
        <w:t>校外服务社区——信息管理与工程学院打造“蒲公英”志愿服务品牌项目</w:t>
      </w:r>
    </w:p>
    <w:p w:rsidR="001827CC" w:rsidRDefault="00BA7C67">
      <w:pPr>
        <w:pStyle w:val="HTML"/>
        <w:widowControl/>
        <w:rPr>
          <w:rFonts w:hint="default"/>
        </w:rPr>
      </w:pPr>
      <w:r>
        <w:t xml:space="preserve">   如果对以上入选名单有不同意见，请于</w:t>
      </w:r>
      <w:r w:rsidR="002C2527">
        <w:rPr>
          <w:rFonts w:hint="default"/>
        </w:rPr>
        <w:t>3</w:t>
      </w:r>
      <w:r>
        <w:t>月</w:t>
      </w:r>
      <w:r w:rsidR="002C2527">
        <w:t>2</w:t>
      </w:r>
      <w:r w:rsidR="002C2527">
        <w:rPr>
          <w:rFonts w:hint="default"/>
        </w:rPr>
        <w:t>7</w:t>
      </w:r>
      <w:r w:rsidR="002C2527">
        <w:t>日前</w:t>
      </w:r>
      <w:r>
        <w:t>向校文明办反映（电话：65903690</w:t>
      </w:r>
      <w:r w:rsidR="002C2527">
        <w:t>，</w:t>
      </w:r>
      <w:r w:rsidR="002C2527">
        <w:rPr>
          <w:rFonts w:hint="default"/>
        </w:rPr>
        <w:t>13801801885</w:t>
      </w:r>
      <w:r>
        <w:t>）。</w:t>
      </w:r>
    </w:p>
    <w:p w:rsidR="001827CC" w:rsidRDefault="00BA7C67">
      <w:pPr>
        <w:pStyle w:val="HTML"/>
        <w:widowControl/>
        <w:rPr>
          <w:rFonts w:hint="default"/>
        </w:rPr>
      </w:pPr>
      <w:r>
        <w:t xml:space="preserve">                      </w:t>
      </w:r>
    </w:p>
    <w:p w:rsidR="001827CC" w:rsidRDefault="00BA7C67">
      <w:pPr>
        <w:pStyle w:val="HTML"/>
        <w:widowControl/>
        <w:rPr>
          <w:rFonts w:hint="default"/>
        </w:rPr>
      </w:pPr>
      <w:r>
        <w:t xml:space="preserve">                                               </w:t>
      </w:r>
      <w:r w:rsidR="002C2527">
        <w:rPr>
          <w:rFonts w:hint="default"/>
        </w:rPr>
        <w:t xml:space="preserve">    </w:t>
      </w:r>
      <w:r>
        <w:t>上海财经大学文明办</w:t>
      </w:r>
    </w:p>
    <w:p w:rsidR="001827CC" w:rsidRDefault="00BA7C67">
      <w:pPr>
        <w:pStyle w:val="HTML"/>
        <w:widowControl/>
        <w:rPr>
          <w:rFonts w:hint="default"/>
        </w:rPr>
      </w:pPr>
      <w:r>
        <w:t xml:space="preserve">                                                 </w:t>
      </w:r>
      <w:r w:rsidR="002C2527">
        <w:rPr>
          <w:rFonts w:hint="default"/>
        </w:rPr>
        <w:t xml:space="preserve">   </w:t>
      </w:r>
      <w:r>
        <w:t xml:space="preserve"> 2020年</w:t>
      </w:r>
      <w:r w:rsidR="002C2527">
        <w:rPr>
          <w:rFonts w:hint="default"/>
        </w:rPr>
        <w:t>3</w:t>
      </w:r>
      <w:r>
        <w:t>月</w:t>
      </w:r>
      <w:r w:rsidR="002C2527">
        <w:rPr>
          <w:rFonts w:hint="default"/>
        </w:rPr>
        <w:t>17</w:t>
      </w:r>
      <w:r>
        <w:t>日</w:t>
      </w:r>
    </w:p>
    <w:p w:rsidR="001827CC" w:rsidRDefault="001827CC"/>
    <w:sectPr w:rsidR="0018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DC" w:rsidRDefault="00CF41DC" w:rsidP="00BA0B8D">
      <w:r>
        <w:separator/>
      </w:r>
    </w:p>
  </w:endnote>
  <w:endnote w:type="continuationSeparator" w:id="0">
    <w:p w:rsidR="00CF41DC" w:rsidRDefault="00CF41DC" w:rsidP="00B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DC" w:rsidRDefault="00CF41DC" w:rsidP="00BA0B8D">
      <w:r>
        <w:separator/>
      </w:r>
    </w:p>
  </w:footnote>
  <w:footnote w:type="continuationSeparator" w:id="0">
    <w:p w:rsidR="00CF41DC" w:rsidRDefault="00CF41DC" w:rsidP="00BA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B5881"/>
    <w:rsid w:val="00172685"/>
    <w:rsid w:val="001827CC"/>
    <w:rsid w:val="002C2527"/>
    <w:rsid w:val="0040501E"/>
    <w:rsid w:val="007B62A7"/>
    <w:rsid w:val="00866D2F"/>
    <w:rsid w:val="00B45FB9"/>
    <w:rsid w:val="00B57DE4"/>
    <w:rsid w:val="00BA0B8D"/>
    <w:rsid w:val="00BA7C67"/>
    <w:rsid w:val="00BC3B59"/>
    <w:rsid w:val="00CF41DC"/>
    <w:rsid w:val="00DE2AA4"/>
    <w:rsid w:val="1058701D"/>
    <w:rsid w:val="5E1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49E0A"/>
  <w15:docId w15:val="{A256E03B-B9B3-460B-9A6C-D31A9FE1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header"/>
    <w:basedOn w:val="a"/>
    <w:link w:val="a4"/>
    <w:rsid w:val="00BA0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0B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A0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0B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吴志超</cp:lastModifiedBy>
  <cp:revision>10</cp:revision>
  <dcterms:created xsi:type="dcterms:W3CDTF">2020-03-10T08:13:00Z</dcterms:created>
  <dcterms:modified xsi:type="dcterms:W3CDTF">2020-03-17T07:08:00Z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